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7E39" w14:textId="75276D55" w:rsidR="00A372A7" w:rsidRPr="00887BAA" w:rsidRDefault="00A372A7" w:rsidP="00A522C0">
      <w:pPr>
        <w:jc w:val="right"/>
        <w:rPr>
          <w:sz w:val="24"/>
          <w:szCs w:val="24"/>
        </w:rPr>
      </w:pPr>
      <w:r w:rsidRPr="00887BAA">
        <w:rPr>
          <w:sz w:val="24"/>
          <w:szCs w:val="24"/>
        </w:rPr>
        <w:t>Додаток 2</w:t>
      </w:r>
    </w:p>
    <w:p w14:paraId="43B25F85" w14:textId="049A57CF" w:rsidR="00A372A7" w:rsidRDefault="00A372A7" w:rsidP="00A522C0">
      <w:pPr>
        <w:jc w:val="right"/>
        <w:rPr>
          <w:sz w:val="24"/>
          <w:szCs w:val="24"/>
        </w:rPr>
      </w:pPr>
      <w:r w:rsidRPr="00887BAA">
        <w:rPr>
          <w:sz w:val="24"/>
          <w:szCs w:val="24"/>
        </w:rPr>
        <w:t>до рішення правління</w:t>
      </w:r>
      <w:r>
        <w:rPr>
          <w:sz w:val="24"/>
          <w:szCs w:val="24"/>
        </w:rPr>
        <w:t xml:space="preserve"> АТ «Ощадбанк»</w:t>
      </w:r>
    </w:p>
    <w:p w14:paraId="2B0CD8BD" w14:textId="58FB8232" w:rsidR="006B4A9C" w:rsidRDefault="00A372A7" w:rsidP="00A522C0">
      <w:pPr>
        <w:jc w:val="right"/>
      </w:pPr>
      <w:r>
        <w:rPr>
          <w:sz w:val="24"/>
          <w:szCs w:val="24"/>
        </w:rPr>
        <w:t xml:space="preserve">від </w:t>
      </w:r>
      <w:r w:rsidR="002A0CAC">
        <w:t>19</w:t>
      </w:r>
      <w:r w:rsidR="002A0CAC" w:rsidRPr="008B30EA">
        <w:t>.</w:t>
      </w:r>
      <w:r w:rsidR="002A0CAC">
        <w:t>06</w:t>
      </w:r>
      <w:r w:rsidR="002A0CAC" w:rsidRPr="008B30EA">
        <w:t>.2026, протокол</w:t>
      </w:r>
      <w:r w:rsidR="002A0CAC">
        <w:t xml:space="preserve"> № 64</w:t>
      </w:r>
      <w:r w:rsidR="002A0CAC" w:rsidRPr="008B30EA">
        <w:t xml:space="preserve">, питання </w:t>
      </w:r>
      <w:r w:rsidR="002A0CAC">
        <w:t xml:space="preserve">№ 1, </w:t>
      </w:r>
      <w:r w:rsidR="002A0CAC">
        <w:rPr>
          <w:lang w:val="en-US"/>
        </w:rPr>
        <w:t>ID</w:t>
      </w:r>
      <w:r w:rsidR="002A0CAC" w:rsidRPr="00B0378B">
        <w:rPr>
          <w:lang w:val="ru-RU"/>
        </w:rPr>
        <w:t xml:space="preserve"> </w:t>
      </w:r>
      <w:r w:rsidR="002A0CAC">
        <w:t>питання № 3466</w:t>
      </w:r>
    </w:p>
    <w:p w14:paraId="693D6D1D" w14:textId="77777777" w:rsidR="002A0CAC" w:rsidRPr="00A522C0" w:rsidRDefault="002A0CAC" w:rsidP="00A522C0">
      <w:pPr>
        <w:jc w:val="right"/>
        <w:rPr>
          <w:sz w:val="28"/>
          <w:szCs w:val="28"/>
        </w:rPr>
      </w:pPr>
    </w:p>
    <w:p w14:paraId="26E399DC" w14:textId="77777777" w:rsidR="003B057C" w:rsidRDefault="00A522C0" w:rsidP="00A522C0">
      <w:pPr>
        <w:jc w:val="center"/>
        <w:rPr>
          <w:b/>
          <w:bCs/>
          <w:sz w:val="28"/>
          <w:szCs w:val="28"/>
        </w:rPr>
      </w:pPr>
      <w:r w:rsidRPr="00A522C0">
        <w:rPr>
          <w:b/>
          <w:bCs/>
          <w:sz w:val="28"/>
          <w:szCs w:val="28"/>
        </w:rPr>
        <w:t xml:space="preserve">Графік </w:t>
      </w:r>
    </w:p>
    <w:p w14:paraId="0492668A" w14:textId="4236332B" w:rsidR="00A522C0" w:rsidRPr="00A522C0" w:rsidRDefault="00A522C0" w:rsidP="00A522C0">
      <w:pPr>
        <w:jc w:val="center"/>
        <w:rPr>
          <w:sz w:val="28"/>
          <w:szCs w:val="28"/>
        </w:rPr>
      </w:pPr>
      <w:r w:rsidRPr="00A522C0">
        <w:rPr>
          <w:b/>
          <w:bCs/>
          <w:sz w:val="28"/>
          <w:szCs w:val="28"/>
        </w:rPr>
        <w:t xml:space="preserve">особистого прийому </w:t>
      </w:r>
      <w:r w:rsidR="000A5B4E">
        <w:rPr>
          <w:b/>
          <w:bCs/>
          <w:sz w:val="28"/>
          <w:szCs w:val="28"/>
        </w:rPr>
        <w:t xml:space="preserve">громадян </w:t>
      </w:r>
      <w:r w:rsidRPr="00A522C0">
        <w:rPr>
          <w:b/>
          <w:bCs/>
          <w:sz w:val="28"/>
          <w:szCs w:val="28"/>
        </w:rPr>
        <w:t>головою правління, заступниками голови правління, членами правління та керівниками структурних підрозділів  центрального апарату АТ «Ощадбанк»</w:t>
      </w:r>
    </w:p>
    <w:p w14:paraId="7F7478E5" w14:textId="77777777" w:rsidR="00A522C0" w:rsidRDefault="00A522C0" w:rsidP="00A522C0">
      <w:pPr>
        <w:jc w:val="right"/>
      </w:pPr>
    </w:p>
    <w:tbl>
      <w:tblPr>
        <w:tblStyle w:val="a3"/>
        <w:tblW w:w="10042" w:type="dxa"/>
        <w:tblLook w:val="04A0" w:firstRow="1" w:lastRow="0" w:firstColumn="1" w:lastColumn="0" w:noHBand="0" w:noVBand="1"/>
      </w:tblPr>
      <w:tblGrid>
        <w:gridCol w:w="5306"/>
        <w:gridCol w:w="4736"/>
      </w:tblGrid>
      <w:tr w:rsidR="00A522C0" w:rsidRPr="000056F0" w14:paraId="6E46E13A" w14:textId="77777777" w:rsidTr="00147BF5">
        <w:trPr>
          <w:trHeight w:val="1006"/>
        </w:trPr>
        <w:tc>
          <w:tcPr>
            <w:tcW w:w="5306" w:type="dxa"/>
          </w:tcPr>
          <w:p w14:paraId="324EF54F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0056F0">
              <w:rPr>
                <w:szCs w:val="28"/>
              </w:rPr>
              <w:t>олова правління</w:t>
            </w:r>
          </w:p>
        </w:tc>
        <w:tc>
          <w:tcPr>
            <w:tcW w:w="4736" w:type="dxa"/>
          </w:tcPr>
          <w:p w14:paraId="1A25A4F4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Перший понеділок кожного місяця </w:t>
            </w:r>
          </w:p>
          <w:p w14:paraId="3135E288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10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 до 12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7B405697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</w:p>
        </w:tc>
      </w:tr>
      <w:tr w:rsidR="00A522C0" w:rsidRPr="000056F0" w14:paraId="22E11E20" w14:textId="77777777" w:rsidTr="00147BF5">
        <w:trPr>
          <w:trHeight w:val="1006"/>
        </w:trPr>
        <w:tc>
          <w:tcPr>
            <w:tcW w:w="5306" w:type="dxa"/>
          </w:tcPr>
          <w:p w14:paraId="303B705F" w14:textId="77777777" w:rsidR="00A522C0" w:rsidRPr="000056F0" w:rsidRDefault="00A522C0" w:rsidP="00146014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0056F0">
              <w:rPr>
                <w:szCs w:val="28"/>
              </w:rPr>
              <w:t>аступник голови правління, відповідальний за операційну діяльність</w:t>
            </w:r>
          </w:p>
        </w:tc>
        <w:tc>
          <w:tcPr>
            <w:tcW w:w="4736" w:type="dxa"/>
          </w:tcPr>
          <w:p w14:paraId="7352C18D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Перший четвер кожного місяця </w:t>
            </w:r>
          </w:p>
          <w:p w14:paraId="48D844A5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10:00 до 11:00</w:t>
            </w:r>
          </w:p>
          <w:p w14:paraId="2BCE42B0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</w:p>
        </w:tc>
      </w:tr>
      <w:tr w:rsidR="00A522C0" w:rsidRPr="000056F0" w14:paraId="06AF9748" w14:textId="77777777" w:rsidTr="00147BF5">
        <w:trPr>
          <w:trHeight w:val="1026"/>
        </w:trPr>
        <w:tc>
          <w:tcPr>
            <w:tcW w:w="5306" w:type="dxa"/>
          </w:tcPr>
          <w:p w14:paraId="314D7057" w14:textId="77777777" w:rsidR="00A522C0" w:rsidRPr="000056F0" w:rsidDel="00A12EC5" w:rsidRDefault="00A522C0" w:rsidP="00146014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0056F0">
              <w:rPr>
                <w:szCs w:val="28"/>
              </w:rPr>
              <w:t>аступник голови правління, відповідальний за роздрібний бізнес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736" w:type="dxa"/>
          </w:tcPr>
          <w:p w14:paraId="02DB94B9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30 числа кожного місяця </w:t>
            </w:r>
            <w:r>
              <w:rPr>
                <w:rStyle w:val="a6"/>
                <w:szCs w:val="28"/>
              </w:rPr>
              <w:footnoteReference w:id="2"/>
            </w:r>
          </w:p>
          <w:p w14:paraId="3CE52BE3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14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 до 16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3ED18387" w14:textId="77777777" w:rsidR="00A522C0" w:rsidRPr="000056F0" w:rsidDel="00A12EC5" w:rsidRDefault="00A522C0" w:rsidP="00146014">
            <w:pPr>
              <w:pStyle w:val="a7"/>
              <w:ind w:left="0" w:right="0"/>
              <w:rPr>
                <w:szCs w:val="28"/>
              </w:rPr>
            </w:pPr>
          </w:p>
        </w:tc>
      </w:tr>
      <w:tr w:rsidR="00A522C0" w:rsidRPr="000056F0" w14:paraId="7FFD0DE7" w14:textId="77777777" w:rsidTr="00147BF5">
        <w:trPr>
          <w:trHeight w:val="1006"/>
        </w:trPr>
        <w:tc>
          <w:tcPr>
            <w:tcW w:w="5306" w:type="dxa"/>
          </w:tcPr>
          <w:p w14:paraId="194B5257" w14:textId="77777777" w:rsidR="00A522C0" w:rsidRPr="000056F0" w:rsidRDefault="00A522C0" w:rsidP="00146014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0056F0">
              <w:rPr>
                <w:szCs w:val="28"/>
              </w:rPr>
              <w:t>аступник голови правління, відповідальний за корпоративний бізнес </w:t>
            </w:r>
          </w:p>
        </w:tc>
        <w:tc>
          <w:tcPr>
            <w:tcW w:w="4736" w:type="dxa"/>
          </w:tcPr>
          <w:p w14:paraId="79A29B62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Перший понеділок кожного місяця</w:t>
            </w:r>
          </w:p>
          <w:p w14:paraId="6E2FFF40" w14:textId="58ABBA53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9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 до 11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426035CF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</w:p>
        </w:tc>
      </w:tr>
      <w:tr w:rsidR="00A522C0" w:rsidRPr="000056F0" w14:paraId="1E5AB6E8" w14:textId="77777777" w:rsidTr="00147BF5">
        <w:trPr>
          <w:trHeight w:val="1006"/>
        </w:trPr>
        <w:tc>
          <w:tcPr>
            <w:tcW w:w="5306" w:type="dxa"/>
          </w:tcPr>
          <w:p w14:paraId="2A0B509A" w14:textId="77777777" w:rsidR="00A522C0" w:rsidRPr="000056F0" w:rsidRDefault="00A522C0" w:rsidP="00146014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0056F0">
              <w:rPr>
                <w:szCs w:val="28"/>
              </w:rPr>
              <w:t>аступник голови правління, відповідальний за фінанси </w:t>
            </w:r>
          </w:p>
        </w:tc>
        <w:tc>
          <w:tcPr>
            <w:tcW w:w="4736" w:type="dxa"/>
          </w:tcPr>
          <w:p w14:paraId="0F1FFD30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Перша п’ятниця кожного місяця </w:t>
            </w:r>
          </w:p>
          <w:p w14:paraId="5940DABA" w14:textId="77777777" w:rsidR="00A522C0" w:rsidRPr="000056F0" w:rsidRDefault="00A522C0" w:rsidP="00146014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10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 до 12</w:t>
            </w:r>
            <w:r w:rsidR="003B057C"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2813E591" w14:textId="77777777" w:rsidR="00A522C0" w:rsidRPr="000056F0" w:rsidDel="00377C1F" w:rsidRDefault="00A522C0" w:rsidP="00146014">
            <w:pPr>
              <w:pStyle w:val="a7"/>
              <w:ind w:left="0" w:right="0"/>
              <w:rPr>
                <w:szCs w:val="28"/>
              </w:rPr>
            </w:pPr>
          </w:p>
        </w:tc>
      </w:tr>
      <w:tr w:rsidR="00044E98" w:rsidRPr="000056F0" w14:paraId="78AB6ACD" w14:textId="77777777" w:rsidTr="00147BF5">
        <w:trPr>
          <w:trHeight w:val="1006"/>
        </w:trPr>
        <w:tc>
          <w:tcPr>
            <w:tcW w:w="5306" w:type="dxa"/>
          </w:tcPr>
          <w:p w14:paraId="36C417A5" w14:textId="1C1CB242" w:rsidR="00044E98" w:rsidRDefault="00044E98" w:rsidP="00044E98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0056F0">
              <w:rPr>
                <w:szCs w:val="28"/>
              </w:rPr>
              <w:t>аступник голови правління, відповідальний за роботу з NPL</w:t>
            </w:r>
          </w:p>
        </w:tc>
        <w:tc>
          <w:tcPr>
            <w:tcW w:w="4736" w:type="dxa"/>
          </w:tcPr>
          <w:p w14:paraId="13EF4DBE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Перша середа кожного місяця </w:t>
            </w:r>
          </w:p>
          <w:p w14:paraId="5E863B9A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10</w:t>
            </w:r>
            <w:r>
              <w:rPr>
                <w:szCs w:val="28"/>
              </w:rPr>
              <w:t>:</w:t>
            </w:r>
            <w:r w:rsidRPr="000056F0">
              <w:rPr>
                <w:szCs w:val="28"/>
              </w:rPr>
              <w:t>00 до 12</w:t>
            </w:r>
            <w:r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1BCBE8B7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</w:p>
        </w:tc>
      </w:tr>
      <w:tr w:rsidR="00044E98" w:rsidRPr="000056F0" w14:paraId="2DE437AC" w14:textId="77777777" w:rsidTr="00147BF5">
        <w:trPr>
          <w:trHeight w:val="1026"/>
        </w:trPr>
        <w:tc>
          <w:tcPr>
            <w:tcW w:w="5306" w:type="dxa"/>
          </w:tcPr>
          <w:p w14:paraId="6FF13404" w14:textId="77777777" w:rsidR="00044E98" w:rsidRPr="000056F0" w:rsidRDefault="00044E98" w:rsidP="00044E98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0056F0">
              <w:rPr>
                <w:szCs w:val="28"/>
              </w:rPr>
              <w:t>лен правління, відповідальний за мікро</w:t>
            </w:r>
            <w:r>
              <w:rPr>
                <w:szCs w:val="28"/>
              </w:rPr>
              <w:t>- </w:t>
            </w:r>
            <w:r w:rsidRPr="000056F0">
              <w:rPr>
                <w:szCs w:val="28"/>
              </w:rPr>
              <w:t>, малий та середній бізнес</w:t>
            </w:r>
          </w:p>
        </w:tc>
        <w:tc>
          <w:tcPr>
            <w:tcW w:w="4736" w:type="dxa"/>
          </w:tcPr>
          <w:p w14:paraId="1365653B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Перший понеділок кожного місяця </w:t>
            </w:r>
          </w:p>
          <w:p w14:paraId="33E951F0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17</w:t>
            </w:r>
            <w:r>
              <w:rPr>
                <w:szCs w:val="28"/>
              </w:rPr>
              <w:t>:</w:t>
            </w:r>
            <w:r w:rsidRPr="000056F0">
              <w:rPr>
                <w:szCs w:val="28"/>
              </w:rPr>
              <w:t>00 до 18</w:t>
            </w:r>
            <w:r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18F9454C" w14:textId="77777777" w:rsidR="00044E98" w:rsidRPr="000056F0" w:rsidDel="00377C1F" w:rsidRDefault="00044E98" w:rsidP="00044E98">
            <w:pPr>
              <w:pStyle w:val="a7"/>
              <w:ind w:left="0" w:right="0"/>
              <w:rPr>
                <w:szCs w:val="28"/>
              </w:rPr>
            </w:pPr>
          </w:p>
        </w:tc>
      </w:tr>
      <w:tr w:rsidR="00044E98" w:rsidRPr="000056F0" w14:paraId="63F6F285" w14:textId="77777777" w:rsidTr="00147BF5">
        <w:trPr>
          <w:trHeight w:val="1006"/>
        </w:trPr>
        <w:tc>
          <w:tcPr>
            <w:tcW w:w="5306" w:type="dxa"/>
          </w:tcPr>
          <w:p w14:paraId="27388AC4" w14:textId="77777777" w:rsidR="00044E98" w:rsidRPr="000056F0" w:rsidRDefault="00044E98" w:rsidP="00044E98">
            <w:pPr>
              <w:pStyle w:val="a7"/>
              <w:ind w:left="0" w:right="0"/>
              <w:jc w:val="left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0056F0">
              <w:rPr>
                <w:szCs w:val="28"/>
              </w:rPr>
              <w:t xml:space="preserve">лен правління, відповідальний за управління ризиками </w:t>
            </w:r>
          </w:p>
          <w:p w14:paraId="3F304D68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(головний ризик-менеджер)</w:t>
            </w:r>
          </w:p>
        </w:tc>
        <w:tc>
          <w:tcPr>
            <w:tcW w:w="4736" w:type="dxa"/>
          </w:tcPr>
          <w:p w14:paraId="3B165E35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 xml:space="preserve">Перша середа кожного місяця </w:t>
            </w:r>
          </w:p>
          <w:p w14:paraId="6428DF68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з 10</w:t>
            </w:r>
            <w:r>
              <w:rPr>
                <w:szCs w:val="28"/>
              </w:rPr>
              <w:t>:</w:t>
            </w:r>
            <w:r w:rsidRPr="000056F0">
              <w:rPr>
                <w:szCs w:val="28"/>
              </w:rPr>
              <w:t>00 до 12</w:t>
            </w:r>
            <w:r>
              <w:rPr>
                <w:szCs w:val="28"/>
              </w:rPr>
              <w:t>:</w:t>
            </w:r>
            <w:r w:rsidRPr="000056F0">
              <w:rPr>
                <w:szCs w:val="28"/>
              </w:rPr>
              <w:t>00</w:t>
            </w:r>
          </w:p>
          <w:p w14:paraId="0F0F95EA" w14:textId="77777777" w:rsidR="00044E98" w:rsidRPr="000056F0" w:rsidDel="00377C1F" w:rsidRDefault="00044E98" w:rsidP="00044E98">
            <w:pPr>
              <w:pStyle w:val="a7"/>
              <w:ind w:left="0" w:right="0"/>
              <w:rPr>
                <w:szCs w:val="28"/>
              </w:rPr>
            </w:pPr>
          </w:p>
        </w:tc>
      </w:tr>
      <w:tr w:rsidR="00044E98" w:rsidRPr="000056F0" w14:paraId="3AEACC3B" w14:textId="77777777" w:rsidTr="00147BF5">
        <w:trPr>
          <w:trHeight w:val="893"/>
        </w:trPr>
        <w:tc>
          <w:tcPr>
            <w:tcW w:w="5306" w:type="dxa"/>
          </w:tcPr>
          <w:p w14:paraId="13C2C138" w14:textId="77777777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Керівники структурних підрозділів</w:t>
            </w:r>
          </w:p>
          <w:p w14:paraId="4C9B0134" w14:textId="77777777" w:rsidR="00044E98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центрального апарату АТ «Ощадбанк»</w:t>
            </w:r>
          </w:p>
          <w:p w14:paraId="317B4036" w14:textId="64C6590D" w:rsidR="00044E98" w:rsidRPr="003623E6" w:rsidRDefault="00044E98" w:rsidP="00044E98">
            <w:pPr>
              <w:pStyle w:val="a7"/>
              <w:ind w:left="0" w:right="0"/>
              <w:rPr>
                <w:sz w:val="20"/>
                <w:szCs w:val="20"/>
              </w:rPr>
            </w:pPr>
            <w:r w:rsidRPr="003623E6">
              <w:rPr>
                <w:sz w:val="20"/>
                <w:szCs w:val="20"/>
              </w:rPr>
              <w:t>(крім керівників  підрозділів контролю)</w:t>
            </w:r>
          </w:p>
        </w:tc>
        <w:tc>
          <w:tcPr>
            <w:tcW w:w="4736" w:type="dxa"/>
          </w:tcPr>
          <w:p w14:paraId="220CEF24" w14:textId="2686877C" w:rsidR="00044E98" w:rsidRPr="000056F0" w:rsidRDefault="00044E98" w:rsidP="00044E98">
            <w:pPr>
              <w:pStyle w:val="a7"/>
              <w:ind w:left="0" w:right="0"/>
              <w:rPr>
                <w:szCs w:val="28"/>
              </w:rPr>
            </w:pPr>
            <w:r w:rsidRPr="000056F0">
              <w:rPr>
                <w:szCs w:val="28"/>
              </w:rPr>
              <w:t>Щосереди</w:t>
            </w:r>
            <w:r>
              <w:rPr>
                <w:szCs w:val="28"/>
              </w:rPr>
              <w:t xml:space="preserve"> </w:t>
            </w:r>
            <w:r w:rsidRPr="000056F0">
              <w:rPr>
                <w:szCs w:val="28"/>
              </w:rPr>
              <w:t>з 10:00 до 13:00</w:t>
            </w:r>
          </w:p>
          <w:p w14:paraId="653EF285" w14:textId="77777777" w:rsidR="00044E98" w:rsidRPr="000056F0" w:rsidDel="00377C1F" w:rsidRDefault="00044E98" w:rsidP="00044E98">
            <w:pPr>
              <w:pStyle w:val="a7"/>
              <w:ind w:left="0" w:right="0"/>
              <w:rPr>
                <w:szCs w:val="28"/>
              </w:rPr>
            </w:pPr>
          </w:p>
        </w:tc>
      </w:tr>
    </w:tbl>
    <w:p w14:paraId="5CA9CD32" w14:textId="77777777" w:rsidR="004852B2" w:rsidRDefault="004852B2"/>
    <w:sectPr w:rsidR="004852B2">
      <w:headerReference w:type="default" r:id="rId11"/>
      <w:footerReference w:type="defaul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3401" w14:textId="77777777" w:rsidR="00A522C0" w:rsidRDefault="00A522C0" w:rsidP="00A522C0">
      <w:r>
        <w:separator/>
      </w:r>
    </w:p>
  </w:endnote>
  <w:endnote w:type="continuationSeparator" w:id="0">
    <w:p w14:paraId="2747718B" w14:textId="77777777" w:rsidR="00A522C0" w:rsidRDefault="00A522C0" w:rsidP="00A522C0">
      <w:r>
        <w:continuationSeparator/>
      </w:r>
    </w:p>
  </w:endnote>
  <w:endnote w:type="continuationNotice" w:id="1">
    <w:p w14:paraId="47D10E2B" w14:textId="7CE5CAFF" w:rsidR="00B64789" w:rsidRDefault="00B647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4BA5" w14:textId="77777777" w:rsidR="00B64789" w:rsidRDefault="00B647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6FCF3" w14:textId="77777777" w:rsidR="00A522C0" w:rsidRDefault="00A522C0" w:rsidP="00A522C0">
      <w:r>
        <w:separator/>
      </w:r>
    </w:p>
  </w:footnote>
  <w:footnote w:type="continuationSeparator" w:id="0">
    <w:p w14:paraId="6DAB377A" w14:textId="77777777" w:rsidR="00A522C0" w:rsidRDefault="00A522C0" w:rsidP="00A522C0">
      <w:r>
        <w:continuationSeparator/>
      </w:r>
    </w:p>
  </w:footnote>
  <w:footnote w:type="continuationNotice" w:id="1">
    <w:p w14:paraId="3EC651AC" w14:textId="62CB77DF" w:rsidR="00B64789" w:rsidRDefault="00B64789"/>
  </w:footnote>
  <w:footnote w:id="2">
    <w:p w14:paraId="79AF726C" w14:textId="0BA684E1" w:rsidR="00161331" w:rsidRDefault="00A522C0" w:rsidP="00161331">
      <w:pPr>
        <w:pStyle w:val="a4"/>
      </w:pPr>
      <w:r>
        <w:rPr>
          <w:rStyle w:val="a6"/>
        </w:rPr>
        <w:footnoteRef/>
      </w:r>
      <w:r>
        <w:t xml:space="preserve"> </w:t>
      </w:r>
      <w:r w:rsidR="00161331" w:rsidRPr="00264E93">
        <w:rPr>
          <w:color w:val="000000"/>
        </w:rPr>
        <w:t>у разі</w:t>
      </w:r>
      <w:r w:rsidR="00161331">
        <w:rPr>
          <w:color w:val="000000"/>
        </w:rPr>
        <w:t>,</w:t>
      </w:r>
      <w:r w:rsidR="00161331" w:rsidRPr="00264E93">
        <w:rPr>
          <w:color w:val="000000"/>
        </w:rPr>
        <w:t xml:space="preserve"> якщо 30 число припадає на вихідний день,</w:t>
      </w:r>
      <w:r w:rsidR="00161331" w:rsidRPr="002A0CAC">
        <w:rPr>
          <w:color w:val="000000"/>
          <w:lang w:val="ru-RU"/>
        </w:rPr>
        <w:t xml:space="preserve"> </w:t>
      </w:r>
      <w:r w:rsidR="00161331" w:rsidRPr="00264E93">
        <w:rPr>
          <w:color w:val="000000"/>
        </w:rPr>
        <w:t>то прийомним</w:t>
      </w:r>
      <w:r w:rsidR="00161331">
        <w:rPr>
          <w:color w:val="000000"/>
        </w:rPr>
        <w:t xml:space="preserve"> днем буде</w:t>
      </w:r>
      <w:r w:rsidR="00161331" w:rsidRPr="00264E93">
        <w:rPr>
          <w:color w:val="000000"/>
        </w:rPr>
        <w:t xml:space="preserve"> вважатись </w:t>
      </w:r>
      <w:r w:rsidR="00161331">
        <w:rPr>
          <w:color w:val="000000"/>
        </w:rPr>
        <w:t xml:space="preserve">останній </w:t>
      </w:r>
      <w:r w:rsidR="00161331" w:rsidRPr="00264E93">
        <w:rPr>
          <w:color w:val="000000"/>
        </w:rPr>
        <w:t>робочий</w:t>
      </w:r>
      <w:r w:rsidR="00161331">
        <w:rPr>
          <w:color w:val="000000"/>
        </w:rPr>
        <w:t xml:space="preserve"> день </w:t>
      </w:r>
      <w:r w:rsidR="00161331" w:rsidRPr="008D22E6">
        <w:rPr>
          <w:color w:val="000000"/>
        </w:rPr>
        <w:t>місяця, що передує такій даті.</w:t>
      </w:r>
    </w:p>
    <w:p w14:paraId="6BA20221" w14:textId="5AC59A8F" w:rsidR="00A522C0" w:rsidRDefault="00A522C0" w:rsidP="00A522C0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F438" w14:textId="77777777" w:rsidR="00B64789" w:rsidRDefault="00B647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275EA"/>
    <w:multiLevelType w:val="hybridMultilevel"/>
    <w:tmpl w:val="A28A0A18"/>
    <w:lvl w:ilvl="0" w:tplc="AFBC5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42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C0"/>
    <w:rsid w:val="00044E98"/>
    <w:rsid w:val="000A5B4E"/>
    <w:rsid w:val="00114ECB"/>
    <w:rsid w:val="00147BF5"/>
    <w:rsid w:val="00161331"/>
    <w:rsid w:val="001A07D3"/>
    <w:rsid w:val="00234B19"/>
    <w:rsid w:val="00267347"/>
    <w:rsid w:val="002A0CAC"/>
    <w:rsid w:val="002A43B3"/>
    <w:rsid w:val="002F64E9"/>
    <w:rsid w:val="00344BE1"/>
    <w:rsid w:val="003623E6"/>
    <w:rsid w:val="00363B1C"/>
    <w:rsid w:val="003B057C"/>
    <w:rsid w:val="004558D8"/>
    <w:rsid w:val="004852B2"/>
    <w:rsid w:val="00573E44"/>
    <w:rsid w:val="005741FE"/>
    <w:rsid w:val="006A052B"/>
    <w:rsid w:val="006B4A9C"/>
    <w:rsid w:val="006E3B58"/>
    <w:rsid w:val="0071692A"/>
    <w:rsid w:val="007A760B"/>
    <w:rsid w:val="00887BAA"/>
    <w:rsid w:val="008F3292"/>
    <w:rsid w:val="00924A3E"/>
    <w:rsid w:val="00957A09"/>
    <w:rsid w:val="009C59C5"/>
    <w:rsid w:val="00A05DB9"/>
    <w:rsid w:val="00A372A7"/>
    <w:rsid w:val="00A522C0"/>
    <w:rsid w:val="00A609BC"/>
    <w:rsid w:val="00AF4D54"/>
    <w:rsid w:val="00AF7640"/>
    <w:rsid w:val="00B64789"/>
    <w:rsid w:val="00B806F1"/>
    <w:rsid w:val="00BA7B6B"/>
    <w:rsid w:val="00BB2F82"/>
    <w:rsid w:val="00C9039E"/>
    <w:rsid w:val="00D56A96"/>
    <w:rsid w:val="00D816BC"/>
    <w:rsid w:val="00E17436"/>
    <w:rsid w:val="00E24F33"/>
    <w:rsid w:val="00E32577"/>
    <w:rsid w:val="00EC04ED"/>
    <w:rsid w:val="00EF0A14"/>
    <w:rsid w:val="00EF2073"/>
    <w:rsid w:val="00EF37B3"/>
    <w:rsid w:val="00F53696"/>
    <w:rsid w:val="00F66816"/>
    <w:rsid w:val="00FD5C9E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027B"/>
  <w15:chartTrackingRefBased/>
  <w15:docId w15:val="{94D15581-9949-42D1-860B-5C7F2231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A522C0"/>
  </w:style>
  <w:style w:type="character" w:customStyle="1" w:styleId="a5">
    <w:name w:val="Текст виноски Знак"/>
    <w:basedOn w:val="a0"/>
    <w:link w:val="a4"/>
    <w:uiPriority w:val="99"/>
    <w:semiHidden/>
    <w:rsid w:val="00A52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522C0"/>
    <w:rPr>
      <w:vertAlign w:val="superscript"/>
    </w:rPr>
  </w:style>
  <w:style w:type="paragraph" w:styleId="a7">
    <w:name w:val="Block Text"/>
    <w:basedOn w:val="a"/>
    <w:rsid w:val="00A522C0"/>
    <w:pPr>
      <w:ind w:left="2127" w:right="1070"/>
      <w:jc w:val="both"/>
    </w:pPr>
    <w:rPr>
      <w:bCs/>
      <w:iCs/>
      <w:sz w:val="28"/>
      <w:szCs w:val="36"/>
    </w:rPr>
  </w:style>
  <w:style w:type="paragraph" w:styleId="a8">
    <w:name w:val="Revision"/>
    <w:hidden/>
    <w:uiPriority w:val="99"/>
    <w:semiHidden/>
    <w:rsid w:val="000A5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0A5B4E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0A5B4E"/>
  </w:style>
  <w:style w:type="character" w:customStyle="1" w:styleId="ab">
    <w:name w:val="Текст примітки Знак"/>
    <w:basedOn w:val="a0"/>
    <w:link w:val="aa"/>
    <w:uiPriority w:val="99"/>
    <w:rsid w:val="000A5B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5B4E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0A5B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48FC1C9D77E4DA7F01A2367739012" ma:contentTypeVersion="0" ma:contentTypeDescription="Create a new document." ma:contentTypeScope="" ma:versionID="332ae390bba694ec9ac945cfb8ab2ed3">
  <xsd:schema xmlns:xsd="http://www.w3.org/2001/XMLSchema" xmlns:xs="http://www.w3.org/2001/XMLSchema" xmlns:p="http://schemas.microsoft.com/office/2006/metadata/properties" xmlns:ns2="2b221350-3305-4a76-8fd9-de2b32d40a0a" targetNamespace="http://schemas.microsoft.com/office/2006/metadata/properties" ma:root="true" ma:fieldsID="bbc7e0c310b6d35c1ec4ff300eba7e97" ns2:_="">
    <xsd:import namespace="2b221350-3305-4a76-8fd9-de2b32d40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21350-3305-4a76-8fd9-de2b32d40a0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221350-3305-4a76-8fd9-de2b32d40a0a">CQM7KPVRAPZN-1744467679-32679</_dlc_DocId>
    <_dlc_DocIdUrl xmlns="2b221350-3305-4a76-8fd9-de2b32d40a0a">
      <Url>https://privateroom.oschadbank.ua/sites/committees/_layouts/15/DocIdRedir.aspx?ID=CQM7KPVRAPZN-1744467679-32679</Url>
      <Description>CQM7KPVRAPZN-1744467679-32679</Description>
    </_dlc_DocIdUrl>
  </documentManagement>
</p:properties>
</file>

<file path=customXml/itemProps1.xml><?xml version="1.0" encoding="utf-8"?>
<ds:datastoreItem xmlns:ds="http://schemas.openxmlformats.org/officeDocument/2006/customXml" ds:itemID="{1FF8542D-6362-40A2-90E3-9D19A6967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21350-3305-4a76-8fd9-de2b32d40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B41BA-8EB1-4D0F-AD68-BB5F28353B2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72DCA6-0887-4467-B136-DB20B40361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790172-6941-42C7-A1C0-A1339C531F0D}">
  <ds:schemaRefs>
    <ds:schemaRef ds:uri="http://schemas.microsoft.com/office/2006/metadata/properties"/>
    <ds:schemaRef ds:uri="http://schemas.microsoft.com/office/infopath/2007/PartnerControls"/>
    <ds:schemaRef ds:uri="2b221350-3305-4a76-8fd9-de2b32d40a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Ірина Іванівна</dc:creator>
  <cp:keywords/>
  <dc:description/>
  <cp:lastModifiedBy>Нощенко Ернест Олександрович</cp:lastModifiedBy>
  <cp:revision>6</cp:revision>
  <dcterms:created xsi:type="dcterms:W3CDTF">2026-06-03T07:53:00Z</dcterms:created>
  <dcterms:modified xsi:type="dcterms:W3CDTF">2026-06-22T06:51:00Z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0x0101002D948FC1C9D77E4DA7F01A2367739012</vt:lpwstr>
  </property>
  <property fmtid="{D5CDD505-2E9C-101B-9397-08002B2CF9AE}" pid="3" name="_dlc_DocIdItemGuid">
    <vt:lpwstr>cf29ae8a-5a31-4c92-beb5-72eaf5ac4eca</vt:lpwstr>
  </property>
</Properties>
</file>