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6B3" w:rsidRDefault="009006B3" w:rsidP="00294EA7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:rsidR="009006B3" w:rsidRDefault="009006B3" w:rsidP="0002297A">
      <w:pPr>
        <w:pStyle w:val="3"/>
        <w:spacing w:before="0" w:beforeAutospacing="0" w:after="0" w:afterAutospacing="0"/>
        <w:jc w:val="right"/>
        <w:rPr>
          <w:rFonts w:eastAsia="Times New Roman"/>
          <w:sz w:val="22"/>
          <w:szCs w:val="22"/>
        </w:rPr>
      </w:pPr>
      <w:bookmarkStart w:id="0" w:name="_GoBack"/>
      <w:bookmarkEnd w:id="0"/>
    </w:p>
    <w:p w:rsidR="000C1170" w:rsidRDefault="000C1170" w:rsidP="00294EA7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 w:rsidRPr="00D7777F">
        <w:rPr>
          <w:rFonts w:eastAsia="Times New Roman"/>
          <w:sz w:val="22"/>
          <w:szCs w:val="22"/>
        </w:rPr>
        <w:t>Заява</w:t>
      </w:r>
      <w:r w:rsidR="00E142AD" w:rsidRPr="00D7777F">
        <w:rPr>
          <w:rStyle w:val="af"/>
          <w:rFonts w:eastAsia="Times New Roman"/>
          <w:sz w:val="22"/>
          <w:szCs w:val="22"/>
        </w:rPr>
        <w:footnoteReference w:id="1"/>
      </w:r>
      <w:r w:rsidRPr="00D7777F">
        <w:rPr>
          <w:rFonts w:eastAsia="Times New Roman"/>
          <w:sz w:val="22"/>
          <w:szCs w:val="22"/>
        </w:rPr>
        <w:br/>
        <w:t xml:space="preserve">про відкриття </w:t>
      </w:r>
      <w:r w:rsidR="00694D62" w:rsidRPr="00D7777F">
        <w:rPr>
          <w:rFonts w:eastAsia="Times New Roman"/>
          <w:sz w:val="22"/>
          <w:szCs w:val="22"/>
        </w:rPr>
        <w:t>поточного рахунку</w:t>
      </w:r>
    </w:p>
    <w:p w:rsidR="00D10B43" w:rsidRPr="00D7777F" w:rsidRDefault="00D10B43" w:rsidP="00294EA7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9852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131"/>
        <w:gridCol w:w="3721"/>
      </w:tblGrid>
      <w:tr w:rsidR="000C1170" w:rsidRPr="00D7777F" w:rsidTr="00A36546">
        <w:trPr>
          <w:tblCellSpacing w:w="22" w:type="dxa"/>
          <w:jc w:val="center"/>
        </w:trPr>
        <w:tc>
          <w:tcPr>
            <w:tcW w:w="4955" w:type="pct"/>
            <w:gridSpan w:val="2"/>
            <w:hideMark/>
          </w:tcPr>
          <w:p w:rsidR="000C1170" w:rsidRPr="00D7777F" w:rsidRDefault="000C117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1. Найменування банку _________________________________________________________________</w:t>
            </w:r>
            <w:r w:rsidR="0014028C" w:rsidRPr="00D7777F">
              <w:rPr>
                <w:sz w:val="22"/>
                <w:szCs w:val="22"/>
              </w:rPr>
              <w:t>_______________</w:t>
            </w:r>
            <w:r w:rsidRPr="00D7777F">
              <w:rPr>
                <w:sz w:val="22"/>
                <w:szCs w:val="22"/>
              </w:rPr>
              <w:br/>
              <w:t>______________________________________________________</w:t>
            </w:r>
            <w:r w:rsidR="0014028C" w:rsidRPr="00D7777F">
              <w:rPr>
                <w:sz w:val="22"/>
                <w:szCs w:val="22"/>
              </w:rPr>
              <w:t>__________________________</w:t>
            </w:r>
          </w:p>
        </w:tc>
      </w:tr>
      <w:tr w:rsidR="000C1170" w:rsidRPr="00D7777F" w:rsidTr="00D7777F">
        <w:trPr>
          <w:tblCellSpacing w:w="22" w:type="dxa"/>
          <w:jc w:val="center"/>
        </w:trPr>
        <w:tc>
          <w:tcPr>
            <w:tcW w:w="3092" w:type="pct"/>
            <w:hideMark/>
          </w:tcPr>
          <w:p w:rsidR="000C1170" w:rsidRPr="00D7777F" w:rsidRDefault="000C117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2. Найменування / прізвище, ім'я та по батькові (за наявності) клієнта банку, що відкриває рахунок __________________________________________________</w:t>
            </w:r>
            <w:r w:rsidRPr="00D7777F">
              <w:rPr>
                <w:sz w:val="22"/>
                <w:szCs w:val="22"/>
              </w:rPr>
              <w:br/>
              <w:t>__________________________________________________</w:t>
            </w:r>
          </w:p>
        </w:tc>
        <w:tc>
          <w:tcPr>
            <w:tcW w:w="1841" w:type="pct"/>
            <w:hideMark/>
          </w:tcPr>
          <w:p w:rsidR="000C1170" w:rsidRPr="00D7777F" w:rsidRDefault="000C117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3. Код за ЄДРПОУ або реєстраційний (обліковий) номер платника податків або реєстраційний номер облікової картки платника податк</w:t>
            </w:r>
            <w:r w:rsidR="0014028C" w:rsidRPr="00D7777F">
              <w:rPr>
                <w:sz w:val="22"/>
                <w:szCs w:val="22"/>
              </w:rPr>
              <w:t>ів</w:t>
            </w:r>
            <w:r w:rsidR="0014028C" w:rsidRPr="00D7777F">
              <w:rPr>
                <w:sz w:val="22"/>
                <w:szCs w:val="22"/>
              </w:rPr>
              <w:br/>
              <w:t>__________________________</w:t>
            </w:r>
            <w:r w:rsidRPr="00D7777F">
              <w:rPr>
                <w:sz w:val="22"/>
                <w:szCs w:val="22"/>
              </w:rPr>
              <w:br/>
              <w:t>_____________________________</w:t>
            </w:r>
          </w:p>
        </w:tc>
      </w:tr>
      <w:tr w:rsidR="000C1170" w:rsidRPr="00D7777F" w:rsidTr="00A36546">
        <w:trPr>
          <w:tblCellSpacing w:w="22" w:type="dxa"/>
          <w:jc w:val="center"/>
        </w:trPr>
        <w:tc>
          <w:tcPr>
            <w:tcW w:w="4955" w:type="pct"/>
            <w:gridSpan w:val="2"/>
            <w:hideMark/>
          </w:tcPr>
          <w:p w:rsidR="000C1170" w:rsidRPr="00D7777F" w:rsidRDefault="000C117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4. Код економічної діяльності ____________________________________________________________</w:t>
            </w:r>
          </w:p>
          <w:p w:rsidR="000C1170" w:rsidRPr="00D7777F" w:rsidRDefault="00545AAF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5. Назва виду економічної діяльності</w:t>
            </w:r>
            <w:r w:rsidR="000C1170" w:rsidRPr="00D7777F">
              <w:rPr>
                <w:sz w:val="22"/>
                <w:szCs w:val="22"/>
              </w:rPr>
              <w:t>______________________________________________________</w:t>
            </w:r>
          </w:p>
          <w:p w:rsidR="006815D6" w:rsidRDefault="000C117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6. </w:t>
            </w:r>
            <w:r w:rsidR="00694D62" w:rsidRPr="00D7777F">
              <w:rPr>
                <w:sz w:val="22"/>
                <w:szCs w:val="22"/>
              </w:rPr>
              <w:t>Просимо/прошу відкрити ________________________________ рахунок у ____________________</w:t>
            </w:r>
            <w:r w:rsidR="0014028C" w:rsidRPr="00D7777F">
              <w:rPr>
                <w:sz w:val="22"/>
                <w:szCs w:val="22"/>
              </w:rPr>
              <w:t xml:space="preserve">   </w:t>
            </w:r>
          </w:p>
          <w:p w:rsidR="00694D62" w:rsidRPr="006815D6" w:rsidRDefault="0014028C" w:rsidP="006815D6">
            <w:pPr>
              <w:pStyle w:val="a3"/>
              <w:spacing w:before="60" w:beforeAutospacing="0" w:after="0" w:afterAutospacing="0"/>
              <w:ind w:left="2625"/>
              <w:rPr>
                <w:sz w:val="20"/>
                <w:szCs w:val="20"/>
              </w:rPr>
            </w:pPr>
            <w:r w:rsidRPr="006815D6">
              <w:rPr>
                <w:sz w:val="20"/>
                <w:szCs w:val="20"/>
              </w:rPr>
              <w:t xml:space="preserve">        (вид поточного рахунку)      </w:t>
            </w:r>
            <w:r w:rsidR="006815D6">
              <w:rPr>
                <w:sz w:val="20"/>
                <w:szCs w:val="20"/>
              </w:rPr>
              <w:t xml:space="preserve">          </w:t>
            </w:r>
            <w:r w:rsidRPr="006815D6">
              <w:rPr>
                <w:sz w:val="20"/>
                <w:szCs w:val="20"/>
              </w:rPr>
              <w:t xml:space="preserve">               </w:t>
            </w:r>
            <w:r w:rsidR="006815D6" w:rsidRPr="006815D6">
              <w:rPr>
                <w:sz w:val="20"/>
                <w:szCs w:val="20"/>
              </w:rPr>
              <w:t xml:space="preserve">    </w:t>
            </w:r>
            <w:r w:rsidRPr="006815D6">
              <w:rPr>
                <w:sz w:val="20"/>
                <w:szCs w:val="20"/>
              </w:rPr>
              <w:t xml:space="preserve">            </w:t>
            </w:r>
            <w:r w:rsidR="00694D62" w:rsidRPr="006815D6">
              <w:rPr>
                <w:sz w:val="20"/>
                <w:szCs w:val="20"/>
              </w:rPr>
              <w:t>(вид валюти)</w:t>
            </w:r>
          </w:p>
          <w:p w:rsidR="00694D62" w:rsidRPr="00D7777F" w:rsidRDefault="00694D62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для здійснення господарської/підприємницької/незалежної професійної діяльності.</w:t>
            </w:r>
          </w:p>
          <w:p w:rsidR="000C1170" w:rsidRPr="00D7777F" w:rsidRDefault="000C117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7. Додаткова інформація </w:t>
            </w:r>
            <w:r w:rsidR="00694D62" w:rsidRPr="00D7777F">
              <w:rPr>
                <w:sz w:val="22"/>
                <w:szCs w:val="22"/>
              </w:rPr>
              <w:t>____________</w:t>
            </w:r>
            <w:r w:rsidRPr="00D7777F">
              <w:rPr>
                <w:sz w:val="22"/>
                <w:szCs w:val="22"/>
              </w:rPr>
              <w:t>_______________________________</w:t>
            </w:r>
            <w:r w:rsidR="00545AAF" w:rsidRPr="00D7777F">
              <w:rPr>
                <w:sz w:val="22"/>
                <w:szCs w:val="22"/>
              </w:rPr>
              <w:t>_____________________</w:t>
            </w:r>
            <w:r w:rsidR="00A5064B" w:rsidRPr="00D7777F">
              <w:rPr>
                <w:sz w:val="22"/>
                <w:szCs w:val="22"/>
              </w:rPr>
              <w:t>_</w:t>
            </w:r>
            <w:r w:rsidR="0014028C" w:rsidRPr="00D7777F">
              <w:rPr>
                <w:sz w:val="22"/>
                <w:szCs w:val="22"/>
              </w:rPr>
              <w:t>_______________</w:t>
            </w:r>
            <w:r w:rsidRPr="00D7777F">
              <w:rPr>
                <w:sz w:val="22"/>
                <w:szCs w:val="22"/>
              </w:rPr>
              <w:br/>
              <w:t>______________________________________________________</w:t>
            </w:r>
            <w:r w:rsidR="0014028C" w:rsidRPr="00D7777F">
              <w:rPr>
                <w:sz w:val="22"/>
                <w:szCs w:val="22"/>
              </w:rPr>
              <w:t>__________________________</w:t>
            </w:r>
          </w:p>
          <w:p w:rsidR="000C1170" w:rsidRPr="00D7777F" w:rsidRDefault="000C117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8. Керівник (посада)</w:t>
            </w:r>
            <w:r w:rsidR="00A5064B" w:rsidRPr="00D7777F">
              <w:rPr>
                <w:sz w:val="22"/>
                <w:szCs w:val="22"/>
              </w:rPr>
              <w:t xml:space="preserve">______________________________________________ </w:t>
            </w:r>
            <w:r w:rsidRPr="00D7777F">
              <w:rPr>
                <w:sz w:val="22"/>
                <w:szCs w:val="22"/>
              </w:rPr>
              <w:t>(підпис, ініціали, прізвище)</w:t>
            </w:r>
          </w:p>
          <w:p w:rsidR="000C1170" w:rsidRPr="00D7777F" w:rsidRDefault="000C117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"___" ____________ 20__ р.</w:t>
            </w:r>
          </w:p>
          <w:p w:rsidR="000C1170" w:rsidRPr="00D7777F" w:rsidRDefault="000C117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9. М. П. ______________________________________________________</w:t>
            </w:r>
            <w:r w:rsidR="00A5064B" w:rsidRPr="00D7777F">
              <w:rPr>
                <w:sz w:val="22"/>
                <w:szCs w:val="22"/>
              </w:rPr>
              <w:t>_________________________</w:t>
            </w:r>
          </w:p>
          <w:p w:rsidR="000C1170" w:rsidRPr="00D7777F" w:rsidRDefault="000C1170" w:rsidP="00D7777F">
            <w:pPr>
              <w:pStyle w:val="a3"/>
              <w:spacing w:before="60" w:beforeAutospacing="0" w:after="0" w:afterAutospacing="0"/>
              <w:jc w:val="center"/>
              <w:rPr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10</w:t>
            </w:r>
            <w:r w:rsidRPr="00D7777F">
              <w:rPr>
                <w:sz w:val="22"/>
                <w:szCs w:val="22"/>
              </w:rPr>
              <w:t xml:space="preserve">. </w:t>
            </w:r>
            <w:r w:rsidRPr="00D7777F">
              <w:rPr>
                <w:b/>
                <w:sz w:val="22"/>
                <w:szCs w:val="22"/>
              </w:rPr>
              <w:t>Відмітки банку</w:t>
            </w:r>
          </w:p>
        </w:tc>
      </w:tr>
      <w:tr w:rsidR="000C1170" w:rsidRPr="00D7777F" w:rsidTr="00D7777F">
        <w:trPr>
          <w:tblCellSpacing w:w="22" w:type="dxa"/>
          <w:jc w:val="center"/>
        </w:trPr>
        <w:tc>
          <w:tcPr>
            <w:tcW w:w="3092" w:type="pct"/>
            <w:hideMark/>
          </w:tcPr>
          <w:p w:rsidR="000C1170" w:rsidRPr="00D7777F" w:rsidRDefault="000C117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11. Відкрити _________________________________________</w:t>
            </w:r>
            <w:r w:rsidRPr="00D7777F">
              <w:rPr>
                <w:sz w:val="22"/>
                <w:szCs w:val="22"/>
              </w:rPr>
              <w:br/>
            </w:r>
            <w:r w:rsidR="00A5064B" w:rsidRPr="00D7777F">
              <w:rPr>
                <w:sz w:val="22"/>
                <w:szCs w:val="22"/>
              </w:rPr>
              <w:t xml:space="preserve">                                               </w:t>
            </w:r>
            <w:r w:rsidRPr="00D7777F">
              <w:rPr>
                <w:sz w:val="22"/>
                <w:szCs w:val="22"/>
              </w:rPr>
              <w:t xml:space="preserve">(вид поточного рахунку) </w:t>
            </w:r>
          </w:p>
          <w:p w:rsidR="000C1170" w:rsidRPr="00D7777F" w:rsidRDefault="000C117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рахунок дозволяю.</w:t>
            </w:r>
          </w:p>
          <w:p w:rsidR="009E34E3" w:rsidRPr="00D7777F" w:rsidRDefault="00A5064B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12. Керівник </w:t>
            </w:r>
            <w:r w:rsidR="00E15404" w:rsidRPr="00D7777F">
              <w:rPr>
                <w:sz w:val="22"/>
                <w:szCs w:val="22"/>
              </w:rPr>
              <w:t>___________________________</w:t>
            </w:r>
            <w:r w:rsidR="000C1170" w:rsidRPr="00D7777F">
              <w:rPr>
                <w:sz w:val="22"/>
                <w:szCs w:val="22"/>
              </w:rPr>
              <w:t> (підпис)</w:t>
            </w:r>
          </w:p>
          <w:p w:rsidR="000C1170" w:rsidRPr="00D7777F" w:rsidRDefault="009E34E3" w:rsidP="00D7777F">
            <w:pPr>
              <w:pStyle w:val="a3"/>
              <w:spacing w:before="60" w:beforeAutospacing="0" w:after="0" w:afterAutospacing="0"/>
              <w:rPr>
                <w:sz w:val="20"/>
                <w:szCs w:val="20"/>
              </w:rPr>
            </w:pPr>
            <w:r w:rsidRPr="00D7777F">
              <w:rPr>
                <w:sz w:val="20"/>
                <w:szCs w:val="20"/>
                <w:lang w:val="ru-RU"/>
              </w:rPr>
              <w:t xml:space="preserve">                      </w:t>
            </w:r>
            <w:r w:rsidR="000C1170" w:rsidRPr="00D7777F">
              <w:rPr>
                <w:sz w:val="20"/>
                <w:szCs w:val="20"/>
              </w:rPr>
              <w:t>(уповноважена керівником особа)</w:t>
            </w:r>
          </w:p>
          <w:p w:rsidR="000C1170" w:rsidRPr="00D7777F" w:rsidRDefault="000C117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 </w:t>
            </w:r>
          </w:p>
        </w:tc>
        <w:tc>
          <w:tcPr>
            <w:tcW w:w="1841" w:type="pct"/>
            <w:hideMark/>
          </w:tcPr>
          <w:p w:rsidR="000C1170" w:rsidRPr="00D7777F" w:rsidRDefault="000C117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15. Документи на оформлення відкриття рахунку перевірив</w:t>
            </w:r>
          </w:p>
          <w:p w:rsidR="000C1170" w:rsidRPr="00D7777F" w:rsidRDefault="0014028C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</w:t>
            </w:r>
            <w:r w:rsidR="000C1170" w:rsidRPr="00D7777F">
              <w:rPr>
                <w:sz w:val="22"/>
                <w:szCs w:val="22"/>
              </w:rPr>
              <w:br/>
            </w:r>
            <w:r w:rsidR="000C1170" w:rsidRPr="00D7777F">
              <w:rPr>
                <w:sz w:val="20"/>
                <w:szCs w:val="20"/>
              </w:rPr>
              <w:t>(посада і підпис уповноваженої особи, яка відповідно до внутрішніх документів банку має право надавати банківську послугу з відкриття рахунків клієнтам)</w:t>
            </w:r>
          </w:p>
        </w:tc>
      </w:tr>
      <w:tr w:rsidR="000C1170" w:rsidRPr="00D7777F" w:rsidTr="00D7777F">
        <w:trPr>
          <w:tblCellSpacing w:w="22" w:type="dxa"/>
          <w:jc w:val="center"/>
        </w:trPr>
        <w:tc>
          <w:tcPr>
            <w:tcW w:w="3092" w:type="pct"/>
            <w:hideMark/>
          </w:tcPr>
          <w:p w:rsidR="000C1170" w:rsidRPr="00D7777F" w:rsidRDefault="000C117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13. Дата відкриття рахунку</w:t>
            </w:r>
          </w:p>
          <w:p w:rsidR="000C1170" w:rsidRPr="00D7777F" w:rsidRDefault="000C117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"___" ____________ 20__ р.</w:t>
            </w:r>
          </w:p>
          <w:p w:rsidR="000C1170" w:rsidRPr="00D7777F" w:rsidRDefault="000C117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14. Номер рахунку</w:t>
            </w:r>
          </w:p>
        </w:tc>
        <w:tc>
          <w:tcPr>
            <w:tcW w:w="1841" w:type="pct"/>
            <w:hideMark/>
          </w:tcPr>
          <w:p w:rsidR="000C1170" w:rsidRPr="00D7777F" w:rsidRDefault="000C1170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16. Головний бухгалтер</w:t>
            </w:r>
          </w:p>
          <w:p w:rsidR="000C1170" w:rsidRDefault="0014028C" w:rsidP="00D7777F">
            <w:pPr>
              <w:pStyle w:val="a3"/>
              <w:spacing w:before="60" w:beforeAutospacing="0" w:after="0" w:afterAutospacing="0"/>
              <w:rPr>
                <w:sz w:val="20"/>
                <w:szCs w:val="20"/>
              </w:rPr>
            </w:pPr>
            <w:r w:rsidRPr="00D7777F">
              <w:rPr>
                <w:sz w:val="22"/>
                <w:szCs w:val="22"/>
              </w:rPr>
              <w:t>__________________________</w:t>
            </w:r>
            <w:r w:rsidR="000C1170" w:rsidRPr="00D7777F">
              <w:rPr>
                <w:sz w:val="22"/>
                <w:szCs w:val="22"/>
              </w:rPr>
              <w:br/>
            </w:r>
            <w:r w:rsidR="000C1170" w:rsidRPr="00D7777F">
              <w:rPr>
                <w:sz w:val="20"/>
                <w:szCs w:val="20"/>
              </w:rPr>
              <w:t>(інша відповідальна особа, яка контролює правильність присвоєння номера рахунку)</w:t>
            </w:r>
            <w:r w:rsidR="000C1170" w:rsidRPr="00D7777F">
              <w:rPr>
                <w:sz w:val="20"/>
                <w:szCs w:val="20"/>
              </w:rPr>
              <w:br/>
            </w:r>
            <w:r w:rsidR="000C1170" w:rsidRPr="00D7777F">
              <w:rPr>
                <w:sz w:val="20"/>
                <w:szCs w:val="20"/>
              </w:rPr>
              <w:lastRenderedPageBreak/>
              <w:t>(підпис)</w:t>
            </w:r>
          </w:p>
          <w:p w:rsidR="00862F0E" w:rsidRPr="00D7777F" w:rsidRDefault="00862F0E" w:rsidP="00D7777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</w:p>
        </w:tc>
      </w:tr>
    </w:tbl>
    <w:p w:rsidR="00862F0E" w:rsidRDefault="00862F0E" w:rsidP="00987EF0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lastRenderedPageBreak/>
        <w:t>Розділ ІІ</w:t>
      </w:r>
    </w:p>
    <w:p w:rsidR="00F149BE" w:rsidRDefault="00F149BE" w:rsidP="00987EF0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="008819AD"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="008819AD" w:rsidRPr="00987EF0">
        <w:rPr>
          <w:b/>
          <w:i/>
          <w:spacing w:val="-4"/>
          <w:sz w:val="22"/>
          <w:szCs w:val="22"/>
        </w:rPr>
        <w:t>ДКБО</w:t>
      </w:r>
      <w:r w:rsidR="008819AD" w:rsidRPr="00987EF0">
        <w:rPr>
          <w:spacing w:val="-4"/>
          <w:sz w:val="22"/>
          <w:szCs w:val="22"/>
        </w:rPr>
        <w:t>), укладен</w:t>
      </w:r>
      <w:r w:rsidR="004A25AC">
        <w:rPr>
          <w:spacing w:val="-4"/>
          <w:sz w:val="22"/>
          <w:szCs w:val="22"/>
        </w:rPr>
        <w:t>им</w:t>
      </w:r>
      <w:r w:rsidR="008819AD"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="008819AD" w:rsidRPr="00987EF0">
        <w:rPr>
          <w:b/>
          <w:i/>
          <w:spacing w:val="-4"/>
          <w:sz w:val="22"/>
          <w:szCs w:val="22"/>
        </w:rPr>
        <w:t>Клієнт</w:t>
      </w:r>
      <w:r w:rsidR="008819AD" w:rsidRPr="00987EF0">
        <w:rPr>
          <w:spacing w:val="-4"/>
          <w:sz w:val="22"/>
          <w:szCs w:val="22"/>
        </w:rPr>
        <w:t xml:space="preserve">) та АТ «Ощадбанк» (далі – </w:t>
      </w:r>
      <w:r w:rsidR="008819AD" w:rsidRPr="00987EF0">
        <w:rPr>
          <w:b/>
          <w:i/>
          <w:spacing w:val="-4"/>
          <w:sz w:val="22"/>
          <w:szCs w:val="22"/>
        </w:rPr>
        <w:t>Банк</w:t>
      </w:r>
      <w:r w:rsidR="008819AD"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</w:t>
      </w:r>
      <w:r w:rsidR="00721FAE">
        <w:rPr>
          <w:sz w:val="22"/>
          <w:szCs w:val="22"/>
        </w:rPr>
        <w:t xml:space="preserve">клієнтів в АТ «Ощадбанк» (в тому числі учасників ринку електричної енергії), іменованих далі – </w:t>
      </w:r>
      <w:r w:rsidR="00721FAE" w:rsidRPr="00987EF0">
        <w:rPr>
          <w:b/>
          <w:i/>
          <w:sz w:val="22"/>
          <w:szCs w:val="22"/>
        </w:rPr>
        <w:t>Правила</w:t>
      </w:r>
      <w:r w:rsidR="00721FAE">
        <w:rPr>
          <w:sz w:val="22"/>
          <w:szCs w:val="22"/>
        </w:rPr>
        <w:t>.</w:t>
      </w:r>
    </w:p>
    <w:p w:rsidR="008819AD" w:rsidRPr="00974C81" w:rsidRDefault="008819AD" w:rsidP="008819AD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про відкриття поточного рахунку </w:t>
      </w:r>
      <w:r w:rsidR="00E74A4B">
        <w:rPr>
          <w:spacing w:val="-4"/>
          <w:sz w:val="22"/>
          <w:szCs w:val="22"/>
        </w:rPr>
        <w:t xml:space="preserve">є </w:t>
      </w:r>
      <w:r w:rsidR="00A475A5">
        <w:rPr>
          <w:spacing w:val="-4"/>
          <w:sz w:val="22"/>
          <w:szCs w:val="22"/>
        </w:rPr>
        <w:t xml:space="preserve">двостороннім правочином Клієнта і Банку, </w:t>
      </w:r>
      <w:r w:rsidR="00E74A4B">
        <w:rPr>
          <w:spacing w:val="-4"/>
          <w:sz w:val="22"/>
          <w:szCs w:val="22"/>
        </w:rPr>
        <w:t>невід’ємною частиною ДКБО і</w:t>
      </w:r>
      <w:r w:rsidR="005B5A75">
        <w:rPr>
          <w:spacing w:val="-4"/>
          <w:sz w:val="22"/>
          <w:szCs w:val="22"/>
        </w:rPr>
        <w:t xml:space="preserve"> в сукупності з розділом І ДКБО</w:t>
      </w:r>
      <w:r w:rsidR="00E74A4B"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>містить індивідуальну частину</w:t>
      </w:r>
      <w:r w:rsidR="005B5A75">
        <w:rPr>
          <w:spacing w:val="-4"/>
          <w:sz w:val="22"/>
          <w:szCs w:val="22"/>
        </w:rPr>
        <w:t xml:space="preserve"> ДКБО</w:t>
      </w:r>
      <w:r w:rsidR="005C3C55">
        <w:rPr>
          <w:spacing w:val="-4"/>
          <w:sz w:val="22"/>
          <w:szCs w:val="22"/>
        </w:rPr>
        <w:t xml:space="preserve"> </w:t>
      </w:r>
      <w:r w:rsidR="005C3C55" w:rsidRPr="00987EF0">
        <w:rPr>
          <w:spacing w:val="-4"/>
          <w:sz w:val="22"/>
          <w:szCs w:val="22"/>
        </w:rPr>
        <w:t>в розумінні Закону України «Про фінансові послуги та державне регулювання ринків фінансових послуг»</w:t>
      </w:r>
      <w:r w:rsidR="00A17E79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</w:t>
      </w:r>
      <w:r w:rsidR="000441A7">
        <w:rPr>
          <w:spacing w:val="-4"/>
          <w:sz w:val="22"/>
          <w:szCs w:val="22"/>
        </w:rPr>
        <w:t>.</w:t>
      </w:r>
    </w:p>
    <w:p w:rsidR="00E142AD" w:rsidRPr="00987EF0" w:rsidRDefault="00EA2811" w:rsidP="00987EF0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F836C0" w:rsidRPr="00987EF0">
        <w:rPr>
          <w:spacing w:val="-4"/>
          <w:sz w:val="22"/>
          <w:szCs w:val="22"/>
        </w:rPr>
        <w:t>р</w:t>
      </w:r>
      <w:r w:rsidR="00DA2977" w:rsidRPr="00987EF0">
        <w:rPr>
          <w:spacing w:val="-4"/>
          <w:sz w:val="22"/>
          <w:szCs w:val="22"/>
        </w:rPr>
        <w:t>озрахунково-касов</w:t>
      </w:r>
      <w:r w:rsidRPr="00987EF0">
        <w:rPr>
          <w:spacing w:val="-4"/>
          <w:sz w:val="22"/>
          <w:szCs w:val="22"/>
        </w:rPr>
        <w:t>е</w:t>
      </w:r>
      <w:r w:rsidR="00DA2977" w:rsidRPr="00987EF0">
        <w:rPr>
          <w:spacing w:val="-4"/>
          <w:sz w:val="22"/>
          <w:szCs w:val="22"/>
        </w:rPr>
        <w:t xml:space="preserve"> обслуговування</w:t>
      </w:r>
      <w:r w:rsidR="005A4C83" w:rsidRPr="00987EF0">
        <w:rPr>
          <w:spacing w:val="-4"/>
          <w:sz w:val="22"/>
          <w:szCs w:val="22"/>
        </w:rPr>
        <w:t xml:space="preserve"> Рахунку</w:t>
      </w:r>
      <w:r w:rsidR="00DA2977" w:rsidRPr="00987EF0">
        <w:rPr>
          <w:spacing w:val="-4"/>
          <w:sz w:val="22"/>
          <w:szCs w:val="22"/>
        </w:rPr>
        <w:t xml:space="preserve">, </w:t>
      </w:r>
      <w:r w:rsidR="00872173" w:rsidRPr="00987EF0">
        <w:rPr>
          <w:spacing w:val="-4"/>
          <w:sz w:val="22"/>
          <w:szCs w:val="22"/>
        </w:rPr>
        <w:t>в тому числі:</w:t>
      </w:r>
      <w:r w:rsidR="005A4C83" w:rsidRPr="00987EF0">
        <w:rPr>
          <w:spacing w:val="-4"/>
          <w:sz w:val="22"/>
          <w:szCs w:val="22"/>
        </w:rPr>
        <w:t xml:space="preserve"> відкриття Рахунку за умови дотримання Клієнтом вимог ДКБО, </w:t>
      </w:r>
      <w:r w:rsidR="00DA2977" w:rsidRPr="00987EF0">
        <w:rPr>
          <w:spacing w:val="-4"/>
          <w:sz w:val="22"/>
          <w:szCs w:val="22"/>
        </w:rPr>
        <w:t xml:space="preserve">переказ </w:t>
      </w:r>
      <w:r w:rsidR="00872173" w:rsidRPr="00987EF0">
        <w:rPr>
          <w:spacing w:val="-4"/>
          <w:sz w:val="22"/>
          <w:szCs w:val="22"/>
        </w:rPr>
        <w:t xml:space="preserve">коштів </w:t>
      </w:r>
      <w:r w:rsidR="00DA2977" w:rsidRPr="00987EF0">
        <w:rPr>
          <w:spacing w:val="-4"/>
          <w:sz w:val="22"/>
          <w:szCs w:val="22"/>
        </w:rPr>
        <w:t xml:space="preserve">з </w:t>
      </w:r>
      <w:r w:rsidR="00872173" w:rsidRPr="00987EF0">
        <w:rPr>
          <w:spacing w:val="-4"/>
          <w:sz w:val="22"/>
          <w:szCs w:val="22"/>
        </w:rPr>
        <w:t>Р</w:t>
      </w:r>
      <w:r w:rsidR="00DA2977" w:rsidRPr="00987EF0">
        <w:rPr>
          <w:spacing w:val="-4"/>
          <w:sz w:val="22"/>
          <w:szCs w:val="22"/>
        </w:rPr>
        <w:t>ахунк</w:t>
      </w:r>
      <w:r w:rsidR="00872173" w:rsidRPr="00987EF0">
        <w:rPr>
          <w:spacing w:val="-4"/>
          <w:sz w:val="22"/>
          <w:szCs w:val="22"/>
        </w:rPr>
        <w:t>у/</w:t>
      </w:r>
      <w:r w:rsidR="00DA2977" w:rsidRPr="00987EF0">
        <w:rPr>
          <w:spacing w:val="-4"/>
          <w:sz w:val="22"/>
          <w:szCs w:val="22"/>
        </w:rPr>
        <w:t xml:space="preserve">на </w:t>
      </w:r>
      <w:r w:rsidR="00872173" w:rsidRPr="00987EF0">
        <w:rPr>
          <w:spacing w:val="-4"/>
          <w:sz w:val="22"/>
          <w:szCs w:val="22"/>
        </w:rPr>
        <w:t>Р</w:t>
      </w:r>
      <w:r w:rsidR="00DA2977" w:rsidRPr="00987EF0">
        <w:rPr>
          <w:spacing w:val="-4"/>
          <w:sz w:val="22"/>
          <w:szCs w:val="22"/>
        </w:rPr>
        <w:t>ахунок Клієнта, видач</w:t>
      </w:r>
      <w:r w:rsidR="00872173" w:rsidRPr="00987EF0">
        <w:rPr>
          <w:spacing w:val="-4"/>
          <w:sz w:val="22"/>
          <w:szCs w:val="22"/>
        </w:rPr>
        <w:t>а</w:t>
      </w:r>
      <w:r w:rsidR="00DA2977" w:rsidRPr="00987EF0">
        <w:rPr>
          <w:spacing w:val="-4"/>
          <w:sz w:val="22"/>
          <w:szCs w:val="22"/>
        </w:rPr>
        <w:t xml:space="preserve"> йому </w:t>
      </w:r>
      <w:r w:rsidR="00872173" w:rsidRPr="00987EF0">
        <w:rPr>
          <w:spacing w:val="-4"/>
          <w:sz w:val="22"/>
          <w:szCs w:val="22"/>
        </w:rPr>
        <w:t xml:space="preserve">коштів </w:t>
      </w:r>
      <w:r w:rsidR="00DA2977" w:rsidRPr="00987EF0">
        <w:rPr>
          <w:spacing w:val="-4"/>
          <w:sz w:val="22"/>
          <w:szCs w:val="22"/>
        </w:rPr>
        <w:t>у готівковій формі,</w:t>
      </w:r>
      <w:r w:rsidR="00974C81" w:rsidRPr="00987EF0">
        <w:rPr>
          <w:spacing w:val="-4"/>
          <w:sz w:val="22"/>
          <w:szCs w:val="22"/>
        </w:rPr>
        <w:t xml:space="preserve"> закриття Рахунку,</w:t>
      </w:r>
      <w:r w:rsidR="00DA2977" w:rsidRPr="00987EF0">
        <w:rPr>
          <w:spacing w:val="-4"/>
          <w:sz w:val="22"/>
          <w:szCs w:val="22"/>
        </w:rPr>
        <w:t xml:space="preserve"> здійснення інших передбачених Правилами операцій</w:t>
      </w:r>
      <w:r w:rsidR="000441A7" w:rsidRPr="00987EF0">
        <w:rPr>
          <w:spacing w:val="-4"/>
          <w:sz w:val="22"/>
          <w:szCs w:val="22"/>
        </w:rPr>
        <w:t xml:space="preserve"> за Рахунком</w:t>
      </w:r>
      <w:r w:rsidR="0014028C" w:rsidRPr="00987EF0">
        <w:rPr>
          <w:spacing w:val="-4"/>
          <w:sz w:val="22"/>
          <w:szCs w:val="22"/>
        </w:rPr>
        <w:t>.</w:t>
      </w:r>
    </w:p>
    <w:p w:rsidR="00DF4E74" w:rsidRPr="005E3B6E" w:rsidRDefault="00DA2210" w:rsidP="00987EF0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>Розмір фінансового активу:</w:t>
      </w:r>
      <w:r>
        <w:rPr>
          <w:sz w:val="22"/>
          <w:szCs w:val="22"/>
        </w:rPr>
        <w:t xml:space="preserve"> за умови та після відкриття</w:t>
      </w:r>
      <w:r w:rsidR="009228BF">
        <w:rPr>
          <w:sz w:val="22"/>
          <w:szCs w:val="22"/>
        </w:rPr>
        <w:t xml:space="preserve"> на підставі цієї Заяви</w:t>
      </w:r>
      <w:r>
        <w:rPr>
          <w:sz w:val="22"/>
          <w:szCs w:val="22"/>
        </w:rPr>
        <w:t xml:space="preserve"> Рахунку </w:t>
      </w:r>
      <w:r w:rsidR="00A13958">
        <w:rPr>
          <w:sz w:val="22"/>
          <w:szCs w:val="22"/>
        </w:rPr>
        <w:t xml:space="preserve">на ньому може знаходитись фінансовий актив </w:t>
      </w:r>
      <w:r w:rsidR="00B53C08">
        <w:rPr>
          <w:sz w:val="22"/>
          <w:szCs w:val="22"/>
        </w:rPr>
        <w:t xml:space="preserve">– грошові кошти </w:t>
      </w:r>
      <w:r w:rsidR="00DA2977" w:rsidRPr="005E3B6E">
        <w:rPr>
          <w:sz w:val="22"/>
          <w:szCs w:val="22"/>
        </w:rPr>
        <w:t>в розмірі</w:t>
      </w:r>
      <w:r w:rsidR="00DA2977" w:rsidRPr="005E3B6E">
        <w:rPr>
          <w:b/>
          <w:sz w:val="22"/>
          <w:szCs w:val="22"/>
        </w:rPr>
        <w:t xml:space="preserve"> </w:t>
      </w:r>
      <w:r w:rsidR="0014028C" w:rsidRPr="005E3B6E">
        <w:rPr>
          <w:sz w:val="22"/>
          <w:szCs w:val="22"/>
        </w:rPr>
        <w:t>від 0,01 грн.</w:t>
      </w:r>
      <w:r w:rsidR="00EF1472">
        <w:rPr>
          <w:sz w:val="22"/>
          <w:szCs w:val="22"/>
        </w:rPr>
        <w:t xml:space="preserve"> (Нуль гривень 01 коп.)</w:t>
      </w:r>
      <w:r w:rsidR="00B53C08">
        <w:rPr>
          <w:sz w:val="22"/>
          <w:szCs w:val="22"/>
        </w:rPr>
        <w:t xml:space="preserve"> або еквіваленту цієї суми у відповідній іноземній валюті</w:t>
      </w:r>
      <w:r w:rsidR="009228BF">
        <w:rPr>
          <w:sz w:val="22"/>
          <w:szCs w:val="22"/>
        </w:rPr>
        <w:t xml:space="preserve"> </w:t>
      </w:r>
      <w:r w:rsidR="00F13357">
        <w:rPr>
          <w:sz w:val="22"/>
          <w:szCs w:val="22"/>
        </w:rPr>
        <w:t>Р</w:t>
      </w:r>
      <w:r w:rsidR="009228BF">
        <w:rPr>
          <w:sz w:val="22"/>
          <w:szCs w:val="22"/>
        </w:rPr>
        <w:t>ахунку</w:t>
      </w:r>
      <w:r w:rsidR="0049411A">
        <w:rPr>
          <w:sz w:val="22"/>
          <w:szCs w:val="22"/>
        </w:rPr>
        <w:t xml:space="preserve">. При цьому Клієнт зобов’язується дотримуватись </w:t>
      </w:r>
      <w:r w:rsidR="00585365" w:rsidRPr="00DA2977">
        <w:rPr>
          <w:rFonts w:eastAsia="Times New Roman"/>
          <w:sz w:val="22"/>
          <w:szCs w:val="22"/>
        </w:rPr>
        <w:t xml:space="preserve">умов </w:t>
      </w:r>
      <w:r w:rsidR="00A77D8B">
        <w:rPr>
          <w:rFonts w:eastAsia="Times New Roman"/>
          <w:sz w:val="22"/>
          <w:szCs w:val="22"/>
        </w:rPr>
        <w:t>ДКБО</w:t>
      </w:r>
      <w:r w:rsidR="00585365" w:rsidRPr="00DA2977">
        <w:rPr>
          <w:rFonts w:eastAsia="Times New Roman"/>
          <w:sz w:val="22"/>
          <w:szCs w:val="22"/>
        </w:rPr>
        <w:t xml:space="preserve"> </w:t>
      </w:r>
      <w:r w:rsidR="00A77D8B">
        <w:rPr>
          <w:rFonts w:eastAsia="Times New Roman"/>
          <w:sz w:val="22"/>
          <w:szCs w:val="22"/>
        </w:rPr>
        <w:t xml:space="preserve">про </w:t>
      </w:r>
      <w:r w:rsidR="00585365" w:rsidRPr="00DA2977">
        <w:rPr>
          <w:rFonts w:eastAsia="Times New Roman"/>
          <w:sz w:val="22"/>
          <w:szCs w:val="22"/>
        </w:rPr>
        <w:t xml:space="preserve">поповнення Рахунку в розмірі, достатньому для </w:t>
      </w:r>
      <w:r w:rsidR="00585365">
        <w:rPr>
          <w:rFonts w:eastAsia="Times New Roman"/>
          <w:sz w:val="22"/>
          <w:szCs w:val="22"/>
        </w:rPr>
        <w:t>оплати Послуг Банку</w:t>
      </w:r>
      <w:r w:rsidR="00EF1472">
        <w:rPr>
          <w:sz w:val="22"/>
          <w:szCs w:val="22"/>
        </w:rPr>
        <w:t>.</w:t>
      </w:r>
      <w:r w:rsidR="009228BF">
        <w:rPr>
          <w:sz w:val="22"/>
          <w:szCs w:val="22"/>
        </w:rPr>
        <w:t xml:space="preserve"> </w:t>
      </w:r>
    </w:p>
    <w:p w:rsidR="0049411A" w:rsidRPr="005E3B6E" w:rsidRDefault="00EF1472" w:rsidP="0049411A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Строки внесення</w:t>
      </w:r>
      <w:r w:rsidR="003737AF">
        <w:rPr>
          <w:b/>
          <w:spacing w:val="-4"/>
          <w:sz w:val="22"/>
          <w:szCs w:val="22"/>
        </w:rPr>
        <w:t xml:space="preserve"> фінансового активу</w:t>
      </w:r>
      <w:r w:rsidR="00CD6A65">
        <w:rPr>
          <w:b/>
          <w:spacing w:val="-4"/>
          <w:sz w:val="22"/>
          <w:szCs w:val="22"/>
        </w:rPr>
        <w:t>:</w:t>
      </w:r>
      <w:r w:rsidR="003737AF">
        <w:rPr>
          <w:b/>
          <w:spacing w:val="-4"/>
          <w:sz w:val="22"/>
          <w:szCs w:val="22"/>
        </w:rPr>
        <w:t xml:space="preserve"> </w:t>
      </w:r>
      <w:r w:rsidR="0014028C" w:rsidRPr="005E3B6E">
        <w:rPr>
          <w:rFonts w:eastAsia="Times New Roman"/>
          <w:sz w:val="22"/>
          <w:szCs w:val="22"/>
        </w:rPr>
        <w:t>визнача</w:t>
      </w:r>
      <w:r w:rsidR="00CD6A65">
        <w:rPr>
          <w:rFonts w:eastAsia="Times New Roman"/>
          <w:sz w:val="22"/>
          <w:szCs w:val="22"/>
        </w:rPr>
        <w:t xml:space="preserve">ються </w:t>
      </w:r>
      <w:r w:rsidR="0014028C" w:rsidRPr="00DA2977">
        <w:rPr>
          <w:rFonts w:eastAsia="Times New Roman"/>
          <w:sz w:val="22"/>
          <w:szCs w:val="22"/>
        </w:rPr>
        <w:t>Клієнтом</w:t>
      </w:r>
      <w:r w:rsidR="00DF4E74" w:rsidRPr="00DA2977">
        <w:rPr>
          <w:rFonts w:eastAsia="Times New Roman"/>
          <w:sz w:val="22"/>
          <w:szCs w:val="22"/>
        </w:rPr>
        <w:t xml:space="preserve"> самостійно</w:t>
      </w:r>
      <w:r w:rsidR="0049411A">
        <w:rPr>
          <w:rFonts w:eastAsia="Times New Roman"/>
          <w:sz w:val="22"/>
          <w:szCs w:val="22"/>
        </w:rPr>
        <w:t xml:space="preserve">. </w:t>
      </w:r>
      <w:r w:rsidR="0049411A">
        <w:rPr>
          <w:sz w:val="22"/>
          <w:szCs w:val="22"/>
        </w:rPr>
        <w:t xml:space="preserve">При цьому Клієнт зобов’язується дотримуватись </w:t>
      </w:r>
      <w:r w:rsidR="0049411A" w:rsidRPr="00DA2977">
        <w:rPr>
          <w:rFonts w:eastAsia="Times New Roman"/>
          <w:sz w:val="22"/>
          <w:szCs w:val="22"/>
        </w:rPr>
        <w:t xml:space="preserve">умов </w:t>
      </w:r>
      <w:r w:rsidR="0049411A">
        <w:rPr>
          <w:rFonts w:eastAsia="Times New Roman"/>
          <w:sz w:val="22"/>
          <w:szCs w:val="22"/>
        </w:rPr>
        <w:t>ДКБО</w:t>
      </w:r>
      <w:r w:rsidR="0049411A" w:rsidRPr="00DA2977">
        <w:rPr>
          <w:rFonts w:eastAsia="Times New Roman"/>
          <w:sz w:val="22"/>
          <w:szCs w:val="22"/>
        </w:rPr>
        <w:t xml:space="preserve"> </w:t>
      </w:r>
      <w:r w:rsidR="0049411A">
        <w:rPr>
          <w:rFonts w:eastAsia="Times New Roman"/>
          <w:sz w:val="22"/>
          <w:szCs w:val="22"/>
        </w:rPr>
        <w:t xml:space="preserve">про своєчасність </w:t>
      </w:r>
      <w:r w:rsidR="0049411A" w:rsidRPr="00DA2977">
        <w:rPr>
          <w:rFonts w:eastAsia="Times New Roman"/>
          <w:sz w:val="22"/>
          <w:szCs w:val="22"/>
        </w:rPr>
        <w:t xml:space="preserve">поповнення Рахунку в розмірі, достатньому для </w:t>
      </w:r>
      <w:r w:rsidR="0049411A">
        <w:rPr>
          <w:rFonts w:eastAsia="Times New Roman"/>
          <w:sz w:val="22"/>
          <w:szCs w:val="22"/>
        </w:rPr>
        <w:t>оплати Послуг Банку</w:t>
      </w:r>
      <w:r w:rsidR="0049411A">
        <w:rPr>
          <w:sz w:val="22"/>
          <w:szCs w:val="22"/>
        </w:rPr>
        <w:t xml:space="preserve">. </w:t>
      </w:r>
    </w:p>
    <w:p w:rsidR="008D0EF0" w:rsidRPr="00F155BE" w:rsidRDefault="00585365" w:rsidP="00987EF0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</w:t>
      </w:r>
      <w:r w:rsidR="00450837">
        <w:rPr>
          <w:rFonts w:eastAsia="Times New Roman"/>
          <w:sz w:val="22"/>
          <w:szCs w:val="22"/>
        </w:rPr>
        <w:t>розраховується за (</w:t>
      </w:r>
      <w:r>
        <w:rPr>
          <w:rFonts w:eastAsia="Times New Roman"/>
          <w:sz w:val="22"/>
          <w:szCs w:val="22"/>
        </w:rPr>
        <w:t>оплачує</w:t>
      </w:r>
      <w:r w:rsidR="00450837">
        <w:rPr>
          <w:rFonts w:eastAsia="Times New Roman"/>
          <w:sz w:val="22"/>
          <w:szCs w:val="22"/>
        </w:rPr>
        <w:t>)</w:t>
      </w:r>
      <w:r>
        <w:rPr>
          <w:rFonts w:eastAsia="Times New Roman"/>
          <w:sz w:val="22"/>
          <w:szCs w:val="22"/>
        </w:rPr>
        <w:t xml:space="preserve"> Послуги Банку</w:t>
      </w:r>
      <w:r w:rsidR="002471A5">
        <w:rPr>
          <w:rFonts w:eastAsia="Times New Roman"/>
          <w:sz w:val="22"/>
          <w:szCs w:val="22"/>
        </w:rPr>
        <w:t xml:space="preserve"> в розмірах</w:t>
      </w:r>
      <w:r w:rsidR="00122D3B">
        <w:rPr>
          <w:rFonts w:eastAsia="Times New Roman"/>
          <w:sz w:val="22"/>
          <w:szCs w:val="22"/>
        </w:rPr>
        <w:t>,</w:t>
      </w:r>
      <w:r w:rsidR="002471A5">
        <w:rPr>
          <w:rFonts w:eastAsia="Times New Roman"/>
          <w:sz w:val="22"/>
          <w:szCs w:val="22"/>
        </w:rPr>
        <w:t xml:space="preserve"> </w:t>
      </w:r>
      <w:r w:rsidR="00C91FE4">
        <w:rPr>
          <w:rFonts w:eastAsia="Times New Roman"/>
          <w:sz w:val="22"/>
          <w:szCs w:val="22"/>
        </w:rPr>
        <w:t>строки</w:t>
      </w:r>
      <w:r w:rsidR="00122D3B">
        <w:rPr>
          <w:rFonts w:eastAsia="Times New Roman"/>
          <w:sz w:val="22"/>
          <w:szCs w:val="22"/>
        </w:rPr>
        <w:t xml:space="preserve"> та порядку</w:t>
      </w:r>
      <w:r w:rsidR="002471A5">
        <w:rPr>
          <w:rFonts w:eastAsia="Times New Roman"/>
          <w:sz w:val="22"/>
          <w:szCs w:val="22"/>
        </w:rPr>
        <w:t>,</w:t>
      </w:r>
      <w:r w:rsidR="00122D3B">
        <w:rPr>
          <w:rFonts w:eastAsia="Times New Roman"/>
          <w:sz w:val="22"/>
          <w:szCs w:val="22"/>
        </w:rPr>
        <w:t xml:space="preserve"> визначен</w:t>
      </w:r>
      <w:r w:rsidR="00C70305">
        <w:rPr>
          <w:rFonts w:eastAsia="Times New Roman"/>
          <w:sz w:val="22"/>
          <w:szCs w:val="22"/>
        </w:rPr>
        <w:t>их</w:t>
      </w:r>
      <w:r w:rsidR="00122D3B">
        <w:rPr>
          <w:rFonts w:eastAsia="Times New Roman"/>
          <w:sz w:val="22"/>
          <w:szCs w:val="22"/>
        </w:rPr>
        <w:t xml:space="preserve"> </w:t>
      </w:r>
      <w:r w:rsidR="00544F43">
        <w:rPr>
          <w:rFonts w:eastAsia="Times New Roman"/>
          <w:sz w:val="22"/>
          <w:szCs w:val="22"/>
        </w:rPr>
        <w:t xml:space="preserve">ДКБО, в тому числі, але не виключно: </w:t>
      </w:r>
      <w:r w:rsidR="00F26614">
        <w:rPr>
          <w:rFonts w:eastAsia="Times New Roman"/>
          <w:sz w:val="22"/>
          <w:szCs w:val="22"/>
        </w:rPr>
        <w:t>Тарифами, Правилами, за наявності - Додатковими договорами до ДКБО</w:t>
      </w:r>
      <w:r w:rsidR="00544F43">
        <w:rPr>
          <w:rFonts w:eastAsia="Times New Roman"/>
          <w:sz w:val="22"/>
          <w:szCs w:val="22"/>
        </w:rPr>
        <w:t xml:space="preserve"> тощо</w:t>
      </w:r>
      <w:r w:rsidR="00C91FE4">
        <w:rPr>
          <w:rFonts w:eastAsia="Times New Roman"/>
          <w:sz w:val="22"/>
          <w:szCs w:val="22"/>
        </w:rPr>
        <w:t xml:space="preserve">. </w:t>
      </w:r>
    </w:p>
    <w:p w:rsidR="008D0EF0" w:rsidRPr="00F155BE" w:rsidRDefault="008D0EF0" w:rsidP="00987EF0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946727">
        <w:rPr>
          <w:rFonts w:eastAsia="Times New Roman"/>
          <w:sz w:val="22"/>
          <w:szCs w:val="22"/>
        </w:rPr>
        <w:t>визначений в розділі І ДКБО.</w:t>
      </w:r>
    </w:p>
    <w:p w:rsidR="0000542F" w:rsidRPr="00DA2977" w:rsidRDefault="008D0EF0" w:rsidP="00987EF0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</w:t>
      </w:r>
      <w:r w:rsidR="00FC5B52">
        <w:rPr>
          <w:b/>
          <w:spacing w:val="-4"/>
          <w:sz w:val="22"/>
          <w:szCs w:val="22"/>
        </w:rPr>
        <w:t xml:space="preserve"> ДКБО</w:t>
      </w:r>
      <w:r w:rsidR="005B5A75">
        <w:rPr>
          <w:b/>
          <w:spacing w:val="-4"/>
          <w:sz w:val="22"/>
          <w:szCs w:val="22"/>
        </w:rPr>
        <w:t xml:space="preserve"> та порядок припинення ДКБО</w:t>
      </w:r>
      <w:r w:rsidR="00B5180C">
        <w:rPr>
          <w:b/>
          <w:spacing w:val="-4"/>
          <w:sz w:val="22"/>
          <w:szCs w:val="22"/>
        </w:rPr>
        <w:t xml:space="preserve">: </w:t>
      </w:r>
      <w:r w:rsidR="005B5A75">
        <w:rPr>
          <w:rFonts w:eastAsia="Times New Roman"/>
          <w:sz w:val="22"/>
          <w:szCs w:val="22"/>
        </w:rPr>
        <w:t xml:space="preserve">визначаються відповідно до розділу І ДКБО. </w:t>
      </w:r>
      <w:r w:rsidR="00177442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України.</w:t>
      </w:r>
    </w:p>
    <w:p w:rsidR="00115709" w:rsidRPr="00DA2977" w:rsidRDefault="00DD1D30" w:rsidP="00987EF0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Клієнт </w:t>
      </w:r>
      <w:r w:rsidR="00CA101E">
        <w:rPr>
          <w:b/>
          <w:spacing w:val="-4"/>
          <w:sz w:val="22"/>
          <w:szCs w:val="22"/>
        </w:rPr>
        <w:t xml:space="preserve">у відносинах щодо </w:t>
      </w:r>
      <w:r w:rsidR="002D7DFA">
        <w:rPr>
          <w:b/>
          <w:spacing w:val="-4"/>
          <w:sz w:val="22"/>
          <w:szCs w:val="22"/>
        </w:rPr>
        <w:t>здійснення фінансової операції, зазначеної в п. 3 розділу ІІ цієї Заяви</w:t>
      </w:r>
      <w:r w:rsidR="004506E7">
        <w:rPr>
          <w:b/>
          <w:spacing w:val="-4"/>
          <w:sz w:val="22"/>
          <w:szCs w:val="22"/>
        </w:rPr>
        <w:t>,</w:t>
      </w:r>
      <w:r w:rsidR="002D7DFA">
        <w:rPr>
          <w:b/>
          <w:spacing w:val="-4"/>
          <w:sz w:val="22"/>
          <w:szCs w:val="22"/>
        </w:rPr>
        <w:t xml:space="preserve"> </w:t>
      </w:r>
      <w:r w:rsidR="00EA3632">
        <w:rPr>
          <w:b/>
          <w:spacing w:val="-4"/>
          <w:sz w:val="22"/>
          <w:szCs w:val="22"/>
        </w:rPr>
        <w:t>має такі обов’язки</w:t>
      </w:r>
      <w:r w:rsidR="0000542F" w:rsidRPr="00DA2977">
        <w:rPr>
          <w:rFonts w:eastAsia="Times New Roman"/>
          <w:b/>
          <w:sz w:val="22"/>
          <w:szCs w:val="22"/>
        </w:rPr>
        <w:t>:</w:t>
      </w:r>
    </w:p>
    <w:p w:rsidR="00115709" w:rsidRPr="00DA2977" w:rsidRDefault="00B8246F" w:rsidP="00987EF0">
      <w:pPr>
        <w:pStyle w:val="a3"/>
        <w:numPr>
          <w:ilvl w:val="1"/>
          <w:numId w:val="12"/>
        </w:numPr>
        <w:tabs>
          <w:tab w:val="left" w:pos="851"/>
        </w:tabs>
        <w:spacing w:before="0" w:beforeAutospacing="0" w:after="0" w:afterAutospacing="0"/>
        <w:ind w:left="709" w:hanging="283"/>
        <w:jc w:val="both"/>
        <w:rPr>
          <w:b/>
          <w:sz w:val="22"/>
          <w:szCs w:val="22"/>
        </w:rPr>
      </w:pPr>
      <w:r>
        <w:rPr>
          <w:sz w:val="22"/>
          <w:szCs w:val="22"/>
        </w:rPr>
        <w:t>о</w:t>
      </w:r>
      <w:r w:rsidRPr="00DA2977">
        <w:rPr>
          <w:sz w:val="22"/>
          <w:szCs w:val="22"/>
        </w:rPr>
        <w:t xml:space="preserve">плачувати </w:t>
      </w:r>
      <w:r w:rsidR="00115709" w:rsidRPr="00DA2977">
        <w:rPr>
          <w:sz w:val="22"/>
          <w:szCs w:val="22"/>
        </w:rPr>
        <w:t>вартість Послуг Банку згідно з Тарифами Банку</w:t>
      </w:r>
      <w:r w:rsidR="00DA2977">
        <w:rPr>
          <w:sz w:val="22"/>
          <w:szCs w:val="22"/>
        </w:rPr>
        <w:t>;</w:t>
      </w:r>
    </w:p>
    <w:p w:rsidR="0000542F" w:rsidRPr="00DA2977" w:rsidRDefault="00DA2977" w:rsidP="00987EF0">
      <w:pPr>
        <w:pStyle w:val="a3"/>
        <w:numPr>
          <w:ilvl w:val="1"/>
          <w:numId w:val="12"/>
        </w:numPr>
        <w:tabs>
          <w:tab w:val="left" w:pos="851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DF4E74" w:rsidRPr="00DA2977">
        <w:rPr>
          <w:sz w:val="22"/>
          <w:szCs w:val="22"/>
        </w:rPr>
        <w:t xml:space="preserve"> достатньому обсязі та у строки, що відповідають встановленим ДКБО строкам оплати Послуг Банку, поповнювати Рахунок для забезпечення договірного списання Банком коштів в оплату наданих Клієнту Послуг</w:t>
      </w:r>
      <w:r>
        <w:rPr>
          <w:sz w:val="22"/>
          <w:szCs w:val="22"/>
        </w:rPr>
        <w:t>;</w:t>
      </w:r>
    </w:p>
    <w:p w:rsidR="00F450C5" w:rsidRDefault="002233A7" w:rsidP="00987EF0">
      <w:pPr>
        <w:pStyle w:val="a3"/>
        <w:numPr>
          <w:ilvl w:val="1"/>
          <w:numId w:val="12"/>
        </w:numPr>
        <w:tabs>
          <w:tab w:val="left" w:pos="851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DC384D">
        <w:rPr>
          <w:sz w:val="22"/>
          <w:szCs w:val="22"/>
        </w:rPr>
        <w:t>адавати в Банк разом із платіжним дорученням та/або заявою про купівлю/продаж/обмін (конвертацію) іноземної валюти оригінали документів та/або належним чином завірені копії документів,  які потрібні Банку для виконання функцій агента валютного контролю відповідно до нормативно-правових актів Національного банку України</w:t>
      </w:r>
      <w:r w:rsidR="00F450C5">
        <w:rPr>
          <w:sz w:val="22"/>
          <w:szCs w:val="22"/>
        </w:rPr>
        <w:t>;</w:t>
      </w:r>
    </w:p>
    <w:p w:rsidR="0000542F" w:rsidRPr="00F10F05" w:rsidRDefault="009C207C" w:rsidP="00987EF0">
      <w:pPr>
        <w:pStyle w:val="a3"/>
        <w:numPr>
          <w:ilvl w:val="1"/>
          <w:numId w:val="12"/>
        </w:numPr>
        <w:tabs>
          <w:tab w:val="left" w:pos="851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05B27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:rsidR="001214C9" w:rsidRPr="00DA2977" w:rsidRDefault="00115709" w:rsidP="00987EF0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 w:rsidR="000031FB">
        <w:rPr>
          <w:b/>
          <w:spacing w:val="-4"/>
          <w:sz w:val="22"/>
          <w:szCs w:val="22"/>
        </w:rPr>
        <w:t xml:space="preserve"> </w:t>
      </w:r>
      <w:r w:rsidR="00F10F05">
        <w:rPr>
          <w:b/>
          <w:spacing w:val="-4"/>
          <w:sz w:val="22"/>
          <w:szCs w:val="22"/>
        </w:rPr>
        <w:t xml:space="preserve">у відносинах </w:t>
      </w:r>
      <w:r w:rsidR="00EA3632">
        <w:rPr>
          <w:b/>
          <w:spacing w:val="-4"/>
          <w:sz w:val="22"/>
          <w:szCs w:val="22"/>
        </w:rPr>
        <w:t>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:rsidR="00706EF7" w:rsidRDefault="00706EF7" w:rsidP="00987EF0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DC384D">
        <w:rPr>
          <w:sz w:val="22"/>
          <w:szCs w:val="22"/>
        </w:rPr>
        <w:t>амостійно розпоряджатися наявними на Рахунку коштами в порядку, визначеному Законодавством, за винятком примусового чи договірного списання коштів чи зупинення операцій Клієнта за Рахунком у випадках, передбачених Законодавством та ДКБО</w:t>
      </w:r>
      <w:r>
        <w:rPr>
          <w:sz w:val="22"/>
          <w:szCs w:val="22"/>
        </w:rPr>
        <w:t>;</w:t>
      </w:r>
    </w:p>
    <w:p w:rsidR="001214C9" w:rsidRPr="00DA2977" w:rsidRDefault="00DA2977" w:rsidP="00987EF0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1214C9" w:rsidRPr="00DA2977">
        <w:rPr>
          <w:sz w:val="22"/>
          <w:szCs w:val="22"/>
        </w:rPr>
        <w:t>имагати своєчасного і повного здійснення операцій по Рахунку та надання Банком Послуг за Правилами</w:t>
      </w:r>
      <w:r>
        <w:rPr>
          <w:sz w:val="22"/>
          <w:szCs w:val="22"/>
        </w:rPr>
        <w:t>;</w:t>
      </w:r>
    </w:p>
    <w:p w:rsidR="00EA3632" w:rsidRDefault="00DA2977" w:rsidP="00987EF0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115709" w:rsidRPr="00DA2977">
        <w:rPr>
          <w:sz w:val="22"/>
          <w:szCs w:val="22"/>
        </w:rPr>
        <w:t>оручити Банку (уповноважити Банк) здійснювати Регулярний переказ коштів з Рахунку (-ів) на користь Банку, третіх осіб резидентів або на власні Рахунки Клієнта, які відкриті в Установах Банку чи в іншому банку</w:t>
      </w:r>
      <w:r w:rsidR="00EA3632">
        <w:rPr>
          <w:sz w:val="22"/>
          <w:szCs w:val="22"/>
        </w:rPr>
        <w:t>;</w:t>
      </w:r>
    </w:p>
    <w:p w:rsidR="00EA3632" w:rsidRPr="00F10F05" w:rsidRDefault="00EA3632" w:rsidP="00EA3632">
      <w:pPr>
        <w:pStyle w:val="a3"/>
        <w:numPr>
          <w:ilvl w:val="1"/>
          <w:numId w:val="12"/>
        </w:numPr>
        <w:tabs>
          <w:tab w:val="left" w:pos="851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:rsidR="001214C9" w:rsidRPr="00EA3632" w:rsidRDefault="00EA3632" w:rsidP="00205B27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05B27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 w:rsidR="00F16AA9"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="001214C9" w:rsidRPr="00EA3632">
        <w:rPr>
          <w:rFonts w:eastAsia="Times New Roman"/>
          <w:b/>
          <w:sz w:val="22"/>
          <w:szCs w:val="22"/>
        </w:rPr>
        <w:t xml:space="preserve">: </w:t>
      </w:r>
    </w:p>
    <w:p w:rsidR="00E5154D" w:rsidRDefault="00E5154D" w:rsidP="00F155BE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 w:rsidRPr="00DC384D">
        <w:rPr>
          <w:sz w:val="22"/>
          <w:szCs w:val="22"/>
        </w:rPr>
        <w:lastRenderedPageBreak/>
        <w:t>відкри</w:t>
      </w:r>
      <w:r>
        <w:rPr>
          <w:sz w:val="22"/>
          <w:szCs w:val="22"/>
        </w:rPr>
        <w:t>ти</w:t>
      </w:r>
      <w:r w:rsidRPr="00DC384D">
        <w:rPr>
          <w:sz w:val="22"/>
          <w:szCs w:val="22"/>
        </w:rPr>
        <w:t xml:space="preserve"> Рахунок протягом трьох Банківських днів після надання Клієнтом повного пакету документів, що вимагаються Банком для відкриття Рахунку, здійснення ідентифікації і верифікації Клієнта (його уповноважених представників) відповідно до Законодавства, включаючи документи, які підтверджують повноваження Клієнта (його уповноважених представників) на відкриття Рахунка, а також додаткових відомостей, які може вимагати Банк, сплати Клієнтом комісійної винагороди за відкриття Рахунку</w:t>
      </w:r>
    </w:p>
    <w:p w:rsidR="001214C9" w:rsidRPr="00DA2977" w:rsidRDefault="00DA2977" w:rsidP="00F155BE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1214C9" w:rsidRPr="00DA2977">
        <w:rPr>
          <w:sz w:val="22"/>
          <w:szCs w:val="22"/>
        </w:rPr>
        <w:t>риймати і зараховувати на Рахунок Клієнта грошові кошти, що надходять</w:t>
      </w:r>
      <w:r w:rsidR="00C318DA" w:rsidRPr="00DA2977">
        <w:rPr>
          <w:sz w:val="22"/>
          <w:szCs w:val="22"/>
        </w:rPr>
        <w:t xml:space="preserve"> йому</w:t>
      </w:r>
      <w:r w:rsidR="001214C9" w:rsidRPr="00DA2977">
        <w:rPr>
          <w:sz w:val="22"/>
          <w:szCs w:val="22"/>
        </w:rPr>
        <w:t>, виконувати розпорядження Клієнта про проведення операцій за Рахунком</w:t>
      </w:r>
      <w:r>
        <w:rPr>
          <w:sz w:val="22"/>
          <w:szCs w:val="22"/>
        </w:rPr>
        <w:t>;</w:t>
      </w:r>
    </w:p>
    <w:p w:rsidR="00F16AA9" w:rsidRDefault="00DA2977" w:rsidP="00F155BE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C318DA" w:rsidRPr="00DA2977">
        <w:rPr>
          <w:sz w:val="22"/>
          <w:szCs w:val="22"/>
        </w:rPr>
        <w:t>иконувати доручення Клієнта на здійснення договірного списання коштів з його Рахунку у відповідності до Правил</w:t>
      </w:r>
      <w:r w:rsidR="00F16AA9">
        <w:rPr>
          <w:sz w:val="22"/>
          <w:szCs w:val="22"/>
        </w:rPr>
        <w:t>;</w:t>
      </w:r>
    </w:p>
    <w:p w:rsidR="00F16AA9" w:rsidRPr="00F10F05" w:rsidRDefault="00F16AA9" w:rsidP="00205B27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:rsidR="00115709" w:rsidRPr="00F16AA9" w:rsidRDefault="00F16AA9" w:rsidP="00205B27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="00115709" w:rsidRPr="00F16AA9">
        <w:rPr>
          <w:rFonts w:eastAsia="Times New Roman"/>
          <w:b/>
          <w:sz w:val="22"/>
          <w:szCs w:val="22"/>
        </w:rPr>
        <w:t>:</w:t>
      </w:r>
    </w:p>
    <w:p w:rsidR="00115709" w:rsidRPr="00DA2977" w:rsidRDefault="00D7777F" w:rsidP="00F155BE">
      <w:pPr>
        <w:pStyle w:val="a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="00115709" w:rsidRPr="00DA2977">
        <w:rPr>
          <w:sz w:val="22"/>
          <w:szCs w:val="22"/>
        </w:rPr>
        <w:t>тримувати плату за надані Послуги</w:t>
      </w:r>
      <w:r>
        <w:rPr>
          <w:sz w:val="22"/>
          <w:szCs w:val="22"/>
        </w:rPr>
        <w:t>;</w:t>
      </w:r>
    </w:p>
    <w:p w:rsidR="00115709" w:rsidRPr="00DA2977" w:rsidRDefault="00D7777F" w:rsidP="00F155BE">
      <w:pPr>
        <w:pStyle w:val="a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115709" w:rsidRPr="00DA2977">
        <w:rPr>
          <w:sz w:val="22"/>
          <w:szCs w:val="22"/>
        </w:rPr>
        <w:t>дійснювати договірне списання з Рахунку на свою користь у випадках та в порядку, визначених ДКБО</w:t>
      </w:r>
      <w:r>
        <w:rPr>
          <w:sz w:val="22"/>
          <w:szCs w:val="22"/>
        </w:rPr>
        <w:t>;</w:t>
      </w:r>
    </w:p>
    <w:p w:rsidR="00F16AA9" w:rsidRDefault="00D7777F" w:rsidP="00F155BE">
      <w:pPr>
        <w:pStyle w:val="a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="00115709" w:rsidRPr="00DA2977">
        <w:rPr>
          <w:sz w:val="22"/>
          <w:szCs w:val="22"/>
        </w:rPr>
        <w:t xml:space="preserve">е надавати Клієнту Послуги, якщо </w:t>
      </w:r>
      <w:r w:rsidR="00D8300B">
        <w:rPr>
          <w:sz w:val="22"/>
          <w:szCs w:val="22"/>
          <w:lang w:val="ru-RU"/>
        </w:rPr>
        <w:t xml:space="preserve">Клієнт порушує свої зобов'язання щодо </w:t>
      </w:r>
      <w:r w:rsidR="00115709" w:rsidRPr="00DA2977">
        <w:rPr>
          <w:sz w:val="22"/>
          <w:szCs w:val="22"/>
        </w:rPr>
        <w:t>оплат</w:t>
      </w:r>
      <w:r w:rsidR="00D8300B">
        <w:rPr>
          <w:sz w:val="22"/>
          <w:szCs w:val="22"/>
        </w:rPr>
        <w:t>и Послуг</w:t>
      </w:r>
      <w:r w:rsidR="00F16AA9">
        <w:rPr>
          <w:sz w:val="22"/>
          <w:szCs w:val="22"/>
        </w:rPr>
        <w:t>;</w:t>
      </w:r>
    </w:p>
    <w:p w:rsidR="00F16AA9" w:rsidRPr="00F10F05" w:rsidRDefault="00F16AA9" w:rsidP="00205B27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:rsidR="00894DE8" w:rsidRPr="00F16AA9" w:rsidRDefault="00894DE8" w:rsidP="00205B27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6AA9">
        <w:rPr>
          <w:b/>
          <w:spacing w:val="-4"/>
          <w:sz w:val="22"/>
          <w:szCs w:val="22"/>
        </w:rPr>
        <w:t>Відповідальність</w:t>
      </w:r>
      <w:r w:rsidRPr="00F16AA9">
        <w:rPr>
          <w:rFonts w:eastAsia="Times New Roman"/>
          <w:b/>
          <w:sz w:val="22"/>
          <w:szCs w:val="22"/>
        </w:rPr>
        <w:t>:</w:t>
      </w:r>
    </w:p>
    <w:p w:rsidR="00DD36B8" w:rsidRPr="00D7777F" w:rsidRDefault="004A754B" w:rsidP="00F155B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</w:t>
      </w:r>
      <w:r w:rsidR="00A86814">
        <w:rPr>
          <w:sz w:val="22"/>
          <w:szCs w:val="22"/>
        </w:rPr>
        <w:t xml:space="preserve">зазначені у Правилах. </w:t>
      </w:r>
    </w:p>
    <w:p w:rsidR="00D7777F" w:rsidRPr="00D7777F" w:rsidRDefault="00D7777F" w:rsidP="00F155B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Шляхом</w:t>
      </w:r>
      <w:r>
        <w:rPr>
          <w:sz w:val="22"/>
          <w:szCs w:val="22"/>
        </w:rPr>
        <w:t xml:space="preserve"> підписання цієї Заяви </w:t>
      </w:r>
      <w:r w:rsidR="00DD36B8" w:rsidRPr="00DA2977">
        <w:rPr>
          <w:sz w:val="22"/>
          <w:szCs w:val="22"/>
        </w:rPr>
        <w:t xml:space="preserve">Клієнт </w:t>
      </w:r>
      <w:r w:rsidR="00DB42B4">
        <w:rPr>
          <w:sz w:val="22"/>
          <w:szCs w:val="22"/>
        </w:rPr>
        <w:t xml:space="preserve">заявляє та </w:t>
      </w:r>
      <w:r w:rsidR="00DD36B8" w:rsidRPr="00DA2977">
        <w:rPr>
          <w:sz w:val="22"/>
          <w:szCs w:val="22"/>
        </w:rPr>
        <w:t>підтверджує, що</w:t>
      </w:r>
      <w:r>
        <w:rPr>
          <w:sz w:val="22"/>
          <w:szCs w:val="22"/>
        </w:rPr>
        <w:t>:</w:t>
      </w:r>
    </w:p>
    <w:p w:rsidR="00EC76F1" w:rsidRPr="00784CBE" w:rsidRDefault="00EC76F1" w:rsidP="00F155B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784CBE">
        <w:rPr>
          <w:sz w:val="22"/>
          <w:szCs w:val="22"/>
        </w:rPr>
        <w:t xml:space="preserve">в день підписання Сторонами цієї Заяви, але </w:t>
      </w:r>
      <w:r w:rsidR="00DD36B8" w:rsidRPr="00784CBE">
        <w:rPr>
          <w:sz w:val="22"/>
          <w:szCs w:val="22"/>
        </w:rPr>
        <w:t xml:space="preserve">до моменту </w:t>
      </w:r>
      <w:r w:rsidR="00DC6608" w:rsidRPr="00784CBE">
        <w:rPr>
          <w:sz w:val="22"/>
          <w:szCs w:val="22"/>
        </w:rPr>
        <w:t xml:space="preserve">її </w:t>
      </w:r>
      <w:r w:rsidR="00DD36B8" w:rsidRPr="00784CBE">
        <w:rPr>
          <w:sz w:val="22"/>
          <w:szCs w:val="22"/>
        </w:rPr>
        <w:t xml:space="preserve">підписання </w:t>
      </w:r>
      <w:r w:rsidRPr="00784CBE">
        <w:rPr>
          <w:sz w:val="22"/>
          <w:szCs w:val="22"/>
        </w:rPr>
        <w:t>на</w:t>
      </w:r>
      <w:r w:rsidR="001A6A24" w:rsidRPr="00784CBE">
        <w:rPr>
          <w:sz w:val="22"/>
          <w:szCs w:val="22"/>
        </w:rPr>
        <w:t xml:space="preserve"> зазначену в </w:t>
      </w:r>
      <w:r w:rsidR="00FF24AB" w:rsidRPr="00784CBE">
        <w:rPr>
          <w:sz w:val="22"/>
          <w:szCs w:val="22"/>
        </w:rPr>
        <w:t xml:space="preserve">пункті «Реквізити та підписи Сторін» </w:t>
      </w:r>
      <w:r w:rsidR="001A6A24" w:rsidRPr="00784CBE">
        <w:rPr>
          <w:sz w:val="22"/>
          <w:szCs w:val="22"/>
        </w:rPr>
        <w:t>розділ</w:t>
      </w:r>
      <w:r w:rsidR="00FF24AB" w:rsidRPr="00784CBE">
        <w:rPr>
          <w:sz w:val="22"/>
          <w:szCs w:val="22"/>
        </w:rPr>
        <w:t>у ІІ</w:t>
      </w:r>
      <w:r w:rsidR="001A6A24" w:rsidRPr="00784CBE">
        <w:rPr>
          <w:sz w:val="22"/>
          <w:szCs w:val="22"/>
        </w:rPr>
        <w:t xml:space="preserve"> цієї Заяви </w:t>
      </w:r>
      <w:r w:rsidRPr="00784CBE">
        <w:rPr>
          <w:sz w:val="22"/>
          <w:szCs w:val="22"/>
        </w:rPr>
        <w:t>електронну адресу Клієнта/представника Клієнта від Банку надійшли чинні редакції Правил та Т</w:t>
      </w:r>
      <w:r w:rsidR="000C1EB9" w:rsidRPr="00784CBE">
        <w:rPr>
          <w:sz w:val="22"/>
          <w:szCs w:val="22"/>
        </w:rPr>
        <w:t>а</w:t>
      </w:r>
      <w:r w:rsidRPr="00784CBE">
        <w:rPr>
          <w:sz w:val="22"/>
          <w:szCs w:val="22"/>
        </w:rPr>
        <w:t>рифів</w:t>
      </w:r>
      <w:r w:rsidR="000C1EB9" w:rsidRPr="00784CBE">
        <w:rPr>
          <w:sz w:val="22"/>
          <w:szCs w:val="22"/>
        </w:rPr>
        <w:t xml:space="preserve"> </w:t>
      </w:r>
      <w:r w:rsidR="00FF24AB" w:rsidRPr="00784CBE">
        <w:rPr>
          <w:sz w:val="22"/>
          <w:szCs w:val="22"/>
        </w:rPr>
        <w:t xml:space="preserve">з накладеними на них </w:t>
      </w:r>
      <w:r w:rsidR="00FF24AB" w:rsidRPr="00205B27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</w:t>
      </w:r>
      <w:r w:rsidR="00BB1FEE" w:rsidRPr="00205B27">
        <w:rPr>
          <w:rFonts w:eastAsia="Times New Roman"/>
          <w:sz w:val="22"/>
          <w:szCs w:val="22"/>
          <w:lang w:eastAsia="ru-RU"/>
        </w:rPr>
        <w:t>,</w:t>
      </w:r>
      <w:r w:rsidR="00BB1FEE" w:rsidRPr="00784CBE" w:rsidDel="00BB1FEE">
        <w:rPr>
          <w:sz w:val="22"/>
          <w:szCs w:val="22"/>
        </w:rPr>
        <w:t xml:space="preserve"> </w:t>
      </w:r>
      <w:r w:rsidR="000C1EB9" w:rsidRPr="00784CBE">
        <w:rPr>
          <w:sz w:val="22"/>
          <w:szCs w:val="22"/>
        </w:rPr>
        <w:t>які становлять публічну частину ДКБО в розумінні Закону України «Про фінансові послуги та державне регулювання ринків фінансових послуг»;</w:t>
      </w:r>
    </w:p>
    <w:p w:rsidR="00F5798D" w:rsidRPr="00784CBE" w:rsidRDefault="00F5798D" w:rsidP="00F155B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784CBE">
        <w:rPr>
          <w:sz w:val="22"/>
          <w:szCs w:val="22"/>
        </w:rPr>
        <w:t xml:space="preserve">він усвідомлює, що </w:t>
      </w:r>
      <w:r w:rsidR="000D6305" w:rsidRPr="00784CBE">
        <w:rPr>
          <w:sz w:val="22"/>
          <w:szCs w:val="22"/>
        </w:rPr>
        <w:t>умови ДКБО</w:t>
      </w:r>
      <w:r w:rsidR="00490CE5" w:rsidRPr="00784CBE">
        <w:rPr>
          <w:sz w:val="22"/>
          <w:szCs w:val="22"/>
        </w:rPr>
        <w:t>, з якими він погодився,</w:t>
      </w:r>
      <w:r w:rsidR="000D6305" w:rsidRPr="00784CBE">
        <w:rPr>
          <w:sz w:val="22"/>
          <w:szCs w:val="22"/>
        </w:rPr>
        <w:t xml:space="preserve"> передбачають можливість зміни </w:t>
      </w:r>
      <w:r w:rsidRPr="00784CBE">
        <w:rPr>
          <w:sz w:val="22"/>
          <w:szCs w:val="22"/>
        </w:rPr>
        <w:t>Правил та Тариф</w:t>
      </w:r>
      <w:r w:rsidR="000D6305" w:rsidRPr="00784CBE">
        <w:rPr>
          <w:sz w:val="22"/>
          <w:szCs w:val="22"/>
        </w:rPr>
        <w:t>ів</w:t>
      </w:r>
      <w:r w:rsidRPr="00784CBE">
        <w:rPr>
          <w:sz w:val="22"/>
          <w:szCs w:val="22"/>
        </w:rPr>
        <w:t xml:space="preserve"> в майбутньому з ініціативи Банку</w:t>
      </w:r>
      <w:r w:rsidR="000D6305" w:rsidRPr="00784CBE">
        <w:rPr>
          <w:sz w:val="22"/>
          <w:szCs w:val="22"/>
        </w:rPr>
        <w:t xml:space="preserve"> та визначають</w:t>
      </w:r>
      <w:r w:rsidRPr="00784CBE">
        <w:rPr>
          <w:sz w:val="22"/>
          <w:szCs w:val="22"/>
        </w:rPr>
        <w:t xml:space="preserve"> порядок таких змін;</w:t>
      </w:r>
    </w:p>
    <w:p w:rsidR="000D6305" w:rsidRPr="00784CBE" w:rsidRDefault="009705DD" w:rsidP="00205B27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784CBE">
        <w:rPr>
          <w:sz w:val="22"/>
          <w:szCs w:val="22"/>
        </w:rPr>
        <w:t xml:space="preserve">він погоджується з тим, що </w:t>
      </w:r>
      <w:r w:rsidR="00693E49" w:rsidRPr="00784CBE">
        <w:rPr>
          <w:sz w:val="22"/>
          <w:szCs w:val="22"/>
        </w:rPr>
        <w:t xml:space="preserve">пропозиції Банку про зміни істотних умов ДКБО </w:t>
      </w:r>
      <w:r w:rsidRPr="00784CBE">
        <w:rPr>
          <w:sz w:val="22"/>
          <w:szCs w:val="22"/>
        </w:rPr>
        <w:t>направлятимуться йому</w:t>
      </w:r>
      <w:r w:rsidR="00693E49" w:rsidRPr="00784CBE">
        <w:rPr>
          <w:sz w:val="22"/>
          <w:szCs w:val="22"/>
        </w:rPr>
        <w:t xml:space="preserve"> шляхом надсилання смс-повідомлень </w:t>
      </w:r>
      <w:r w:rsidR="00784CBE" w:rsidRPr="00B835A0">
        <w:rPr>
          <w:sz w:val="22"/>
          <w:szCs w:val="22"/>
        </w:rPr>
        <w:t xml:space="preserve">на номер мобільного телефону </w:t>
      </w:r>
      <w:r w:rsidR="00693E49" w:rsidRPr="00784CBE">
        <w:rPr>
          <w:sz w:val="22"/>
          <w:szCs w:val="22"/>
        </w:rPr>
        <w:t>Клієнта/ представника Клієнта, зазначений в пункті «Реквізити та підписи Сторін» розділу ІІ цієї Заяви</w:t>
      </w:r>
      <w:r w:rsidR="001C7A6E" w:rsidRPr="00784CBE">
        <w:rPr>
          <w:sz w:val="22"/>
          <w:szCs w:val="22"/>
        </w:rPr>
        <w:t xml:space="preserve"> або повідомлений згідно з п.1</w:t>
      </w:r>
      <w:r w:rsidR="00387C1C">
        <w:rPr>
          <w:sz w:val="22"/>
          <w:szCs w:val="22"/>
        </w:rPr>
        <w:t>6</w:t>
      </w:r>
      <w:r w:rsidR="001C7A6E" w:rsidRPr="00784CBE">
        <w:rPr>
          <w:sz w:val="22"/>
          <w:szCs w:val="22"/>
        </w:rPr>
        <w:t xml:space="preserve"> розділу ІІ цієї Заяви</w:t>
      </w:r>
      <w:r w:rsidR="009B4FE8" w:rsidRPr="00784CBE">
        <w:rPr>
          <w:sz w:val="22"/>
          <w:szCs w:val="22"/>
        </w:rPr>
        <w:t>;</w:t>
      </w:r>
    </w:p>
    <w:p w:rsidR="00387C1C" w:rsidRPr="0077225A" w:rsidRDefault="00387C1C" w:rsidP="00387C1C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0A2CBF">
        <w:rPr>
          <w:sz w:val="22"/>
          <w:szCs w:val="22"/>
        </w:rPr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Закон</w:t>
      </w:r>
      <w:r>
        <w:rPr>
          <w:sz w:val="22"/>
          <w:szCs w:val="22"/>
        </w:rPr>
        <w:t>ом</w:t>
      </w:r>
      <w:r w:rsidRPr="000A2CBF">
        <w:rPr>
          <w:sz w:val="22"/>
          <w:szCs w:val="22"/>
        </w:rPr>
        <w:t xml:space="preserve"> України «Про фінансові послуги та державне регулювання ринків фінансових послуг»</w:t>
      </w:r>
      <w:r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0A2CBF">
        <w:rPr>
          <w:sz w:val="22"/>
          <w:szCs w:val="22"/>
        </w:rPr>
        <w:t xml:space="preserve">ив </w:t>
      </w:r>
      <w:r w:rsidRPr="0077225A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77225A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77225A">
        <w:rPr>
          <w:sz w:val="22"/>
          <w:szCs w:val="22"/>
        </w:rPr>
        <w:t>, зазначен</w:t>
      </w:r>
      <w:r>
        <w:rPr>
          <w:sz w:val="22"/>
          <w:szCs w:val="22"/>
        </w:rPr>
        <w:t>у</w:t>
      </w:r>
      <w:r w:rsidRPr="0077225A">
        <w:rPr>
          <w:sz w:val="22"/>
          <w:szCs w:val="22"/>
        </w:rPr>
        <w:t xml:space="preserve"> в частині другій статті 12 Закону України «Про фінансові послуги та державне регулювання ринків фінансових послуг»</w:t>
      </w:r>
      <w:r>
        <w:rPr>
          <w:sz w:val="22"/>
          <w:szCs w:val="22"/>
        </w:rPr>
        <w:t>, а саме: про Банк як особу, яка надає фінансові послуги, про фінансову послугу, зазначену в п. 3 розділу І цієї Заяви, про ДКБО як договір про надання фінансових послуг</w:t>
      </w:r>
      <w:r w:rsidRPr="0077225A">
        <w:rPr>
          <w:sz w:val="22"/>
          <w:szCs w:val="22"/>
        </w:rPr>
        <w:t>.</w:t>
      </w:r>
    </w:p>
    <w:p w:rsidR="007734B2" w:rsidRPr="00D2334D" w:rsidRDefault="007734B2" w:rsidP="007734B2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D2334D"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</w:t>
      </w:r>
      <w:r>
        <w:rPr>
          <w:spacing w:val="-4"/>
          <w:sz w:val="22"/>
          <w:szCs w:val="22"/>
        </w:rPr>
        <w:t xml:space="preserve">, що була надана Клієнту Банком до укладання цієї Заяви, </w:t>
      </w:r>
      <w:r w:rsidRPr="00D2334D">
        <w:rPr>
          <w:spacing w:val="-4"/>
          <w:sz w:val="22"/>
          <w:szCs w:val="22"/>
        </w:rPr>
        <w:t>не є частиною ДКБО та не визначає обсягу зобов’язань за ним.</w:t>
      </w:r>
    </w:p>
    <w:p w:rsidR="00C30C71" w:rsidRPr="007734B2" w:rsidRDefault="00403D0F" w:rsidP="007734B2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7734B2">
        <w:rPr>
          <w:sz w:val="22"/>
          <w:szCs w:val="22"/>
        </w:rPr>
        <w:t xml:space="preserve">Клієнт </w:t>
      </w:r>
      <w:r w:rsidR="00CE5961" w:rsidRPr="007734B2">
        <w:rPr>
          <w:sz w:val="22"/>
          <w:szCs w:val="22"/>
        </w:rPr>
        <w:t xml:space="preserve">зобов’язується </w:t>
      </w:r>
      <w:r w:rsidRPr="007734B2">
        <w:rPr>
          <w:sz w:val="22"/>
          <w:szCs w:val="22"/>
        </w:rPr>
        <w:t>самостійно</w:t>
      </w:r>
      <w:r w:rsidR="00C2322D" w:rsidRPr="007734B2">
        <w:rPr>
          <w:sz w:val="22"/>
          <w:szCs w:val="22"/>
        </w:rPr>
        <w:t>,</w:t>
      </w:r>
      <w:r w:rsidRPr="007734B2">
        <w:rPr>
          <w:sz w:val="22"/>
          <w:szCs w:val="22"/>
        </w:rPr>
        <w:t xml:space="preserve"> на власний ризик </w:t>
      </w:r>
      <w:r w:rsidR="00C2322D" w:rsidRPr="007734B2">
        <w:rPr>
          <w:sz w:val="22"/>
          <w:szCs w:val="22"/>
        </w:rPr>
        <w:t>забезпеч</w:t>
      </w:r>
      <w:r w:rsidR="00CE5961" w:rsidRPr="007734B2">
        <w:rPr>
          <w:sz w:val="22"/>
          <w:szCs w:val="22"/>
        </w:rPr>
        <w:t xml:space="preserve">ити </w:t>
      </w:r>
      <w:r w:rsidRPr="007734B2">
        <w:rPr>
          <w:sz w:val="22"/>
          <w:szCs w:val="22"/>
        </w:rPr>
        <w:t xml:space="preserve">працездатність </w:t>
      </w:r>
      <w:r w:rsidR="0099159B" w:rsidRPr="007734B2">
        <w:rPr>
          <w:sz w:val="22"/>
          <w:szCs w:val="22"/>
        </w:rPr>
        <w:t>номер</w:t>
      </w:r>
      <w:r w:rsidRPr="007734B2">
        <w:rPr>
          <w:sz w:val="22"/>
          <w:szCs w:val="22"/>
        </w:rPr>
        <w:t>у</w:t>
      </w:r>
      <w:r w:rsidR="0099159B" w:rsidRPr="007734B2">
        <w:rPr>
          <w:sz w:val="22"/>
          <w:szCs w:val="22"/>
        </w:rPr>
        <w:t xml:space="preserve"> мобільного телефону та електронн</w:t>
      </w:r>
      <w:r w:rsidRPr="007734B2">
        <w:rPr>
          <w:sz w:val="22"/>
          <w:szCs w:val="22"/>
        </w:rPr>
        <w:t>ої</w:t>
      </w:r>
      <w:r w:rsidR="0099159B" w:rsidRPr="007734B2">
        <w:rPr>
          <w:sz w:val="22"/>
          <w:szCs w:val="22"/>
        </w:rPr>
        <w:t xml:space="preserve"> адрес</w:t>
      </w:r>
      <w:r w:rsidRPr="007734B2">
        <w:rPr>
          <w:sz w:val="22"/>
          <w:szCs w:val="22"/>
        </w:rPr>
        <w:t>и</w:t>
      </w:r>
      <w:r w:rsidR="0099159B" w:rsidRPr="007734B2">
        <w:rPr>
          <w:sz w:val="22"/>
          <w:szCs w:val="22"/>
        </w:rPr>
        <w:t xml:space="preserve"> Клієнта/представника Клієнта, вказан</w:t>
      </w:r>
      <w:r w:rsidRPr="007734B2">
        <w:rPr>
          <w:sz w:val="22"/>
          <w:szCs w:val="22"/>
        </w:rPr>
        <w:t>их</w:t>
      </w:r>
      <w:r w:rsidR="0099159B" w:rsidRPr="007734B2">
        <w:rPr>
          <w:sz w:val="22"/>
          <w:szCs w:val="22"/>
        </w:rPr>
        <w:t xml:space="preserve"> в пункті «Реквізити та підписи Сторін»</w:t>
      </w:r>
      <w:r w:rsidR="00381A38" w:rsidRPr="007734B2">
        <w:rPr>
          <w:sz w:val="22"/>
          <w:szCs w:val="22"/>
        </w:rPr>
        <w:t xml:space="preserve"> розділу ІІ</w:t>
      </w:r>
      <w:r w:rsidR="0099159B" w:rsidRPr="007734B2">
        <w:rPr>
          <w:sz w:val="22"/>
          <w:szCs w:val="22"/>
        </w:rPr>
        <w:t xml:space="preserve"> цієї Заяви</w:t>
      </w:r>
      <w:r w:rsidRPr="007734B2">
        <w:rPr>
          <w:sz w:val="22"/>
          <w:szCs w:val="22"/>
        </w:rPr>
        <w:t xml:space="preserve">, </w:t>
      </w:r>
      <w:r w:rsidR="0049735A" w:rsidRPr="007734B2">
        <w:rPr>
          <w:sz w:val="22"/>
          <w:szCs w:val="22"/>
        </w:rPr>
        <w:t xml:space="preserve">та </w:t>
      </w:r>
      <w:r w:rsidR="00C2322D" w:rsidRPr="007734B2">
        <w:rPr>
          <w:sz w:val="22"/>
          <w:szCs w:val="22"/>
        </w:rPr>
        <w:t xml:space="preserve">відповідає </w:t>
      </w:r>
      <w:r w:rsidRPr="007734B2">
        <w:rPr>
          <w:sz w:val="22"/>
          <w:szCs w:val="22"/>
        </w:rPr>
        <w:t xml:space="preserve">за своєчасність перегляду повідомлень, які на них надходять, </w:t>
      </w:r>
      <w:r w:rsidR="009C736A" w:rsidRPr="007734B2">
        <w:rPr>
          <w:sz w:val="22"/>
          <w:szCs w:val="22"/>
        </w:rPr>
        <w:t xml:space="preserve">за </w:t>
      </w:r>
      <w:r w:rsidRPr="007734B2">
        <w:rPr>
          <w:sz w:val="22"/>
          <w:szCs w:val="22"/>
        </w:rPr>
        <w:t>своєчасність повідомлення Банку про їх зміну. У випадку зміни номеру мобільного телефону та</w:t>
      </w:r>
      <w:r w:rsidR="00A45AEE" w:rsidRPr="007734B2">
        <w:rPr>
          <w:sz w:val="22"/>
          <w:szCs w:val="22"/>
        </w:rPr>
        <w:t>/або</w:t>
      </w:r>
      <w:r w:rsidRPr="007734B2">
        <w:rPr>
          <w:sz w:val="22"/>
          <w:szCs w:val="22"/>
        </w:rPr>
        <w:t xml:space="preserve"> електронної адреси Клієнта/представника Клієнта, вказаних в пункті «Реквізити та підписи Сторін»</w:t>
      </w:r>
      <w:r w:rsidR="00381A38" w:rsidRPr="007734B2">
        <w:rPr>
          <w:sz w:val="22"/>
          <w:szCs w:val="22"/>
        </w:rPr>
        <w:t xml:space="preserve"> розділу ІІ</w:t>
      </w:r>
      <w:r w:rsidRPr="007734B2">
        <w:rPr>
          <w:sz w:val="22"/>
          <w:szCs w:val="22"/>
        </w:rPr>
        <w:t xml:space="preserve"> цієї Заяви</w:t>
      </w:r>
      <w:r w:rsidR="00381A38" w:rsidRPr="007734B2">
        <w:rPr>
          <w:sz w:val="22"/>
          <w:szCs w:val="22"/>
        </w:rPr>
        <w:t>, в тому числі у зв’язку зі зміною осіб, які мають право представляти Клієнта у відносинах з Банком</w:t>
      </w:r>
      <w:r w:rsidRPr="007734B2">
        <w:rPr>
          <w:sz w:val="22"/>
          <w:szCs w:val="22"/>
        </w:rPr>
        <w:t xml:space="preserve">, Клієнт </w:t>
      </w:r>
      <w:r w:rsidR="0049735A" w:rsidRPr="007734B2">
        <w:rPr>
          <w:sz w:val="22"/>
          <w:szCs w:val="22"/>
        </w:rPr>
        <w:t xml:space="preserve">зобов’язується </w:t>
      </w:r>
      <w:r w:rsidRPr="007734B2">
        <w:rPr>
          <w:sz w:val="22"/>
          <w:szCs w:val="22"/>
        </w:rPr>
        <w:t>повід</w:t>
      </w:r>
      <w:r w:rsidR="0049735A" w:rsidRPr="007734B2">
        <w:rPr>
          <w:sz w:val="22"/>
          <w:szCs w:val="22"/>
        </w:rPr>
        <w:t xml:space="preserve">омити </w:t>
      </w:r>
      <w:r w:rsidRPr="007734B2">
        <w:rPr>
          <w:sz w:val="22"/>
          <w:szCs w:val="22"/>
        </w:rPr>
        <w:t>про це Банк письмово поштою рекомендованим листом або нарочним</w:t>
      </w:r>
      <w:r w:rsidR="00664B21" w:rsidRPr="007734B2">
        <w:rPr>
          <w:sz w:val="22"/>
          <w:szCs w:val="22"/>
        </w:rPr>
        <w:t xml:space="preserve"> і несе всі ризики, пов’язані з </w:t>
      </w:r>
      <w:r w:rsidR="0049735A" w:rsidRPr="007734B2">
        <w:rPr>
          <w:sz w:val="22"/>
          <w:szCs w:val="22"/>
        </w:rPr>
        <w:t xml:space="preserve">порушенням цього свого </w:t>
      </w:r>
      <w:r w:rsidR="00664B21" w:rsidRPr="007734B2">
        <w:rPr>
          <w:sz w:val="22"/>
          <w:szCs w:val="22"/>
        </w:rPr>
        <w:t>обов’язку</w:t>
      </w:r>
      <w:r w:rsidRPr="007734B2">
        <w:rPr>
          <w:sz w:val="22"/>
          <w:szCs w:val="22"/>
        </w:rPr>
        <w:t>.</w:t>
      </w:r>
    </w:p>
    <w:p w:rsidR="00D7777F" w:rsidRPr="00DA2977" w:rsidRDefault="00D7777F" w:rsidP="00F155B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>(у випадку волевиявлення Сторін) за 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:rsidR="00C30C71" w:rsidRPr="00D7777F" w:rsidRDefault="00C30C71" w:rsidP="006815D6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lastRenderedPageBreak/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C30C71" w:rsidRPr="00D7777F" w:rsidTr="00106F5E">
        <w:trPr>
          <w:jc w:val="center"/>
        </w:trPr>
        <w:tc>
          <w:tcPr>
            <w:tcW w:w="5249" w:type="dxa"/>
          </w:tcPr>
          <w:p w:rsidR="00C30C71" w:rsidRPr="00D7777F" w:rsidRDefault="00C30C71" w:rsidP="00D7777F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:rsidR="00C30C71" w:rsidRPr="00D7777F" w:rsidRDefault="00C30C71" w:rsidP="00D7777F">
            <w:pPr>
              <w:rPr>
                <w:sz w:val="22"/>
                <w:szCs w:val="22"/>
                <w:lang w:val="ru-RU"/>
              </w:rPr>
            </w:pPr>
            <w:r w:rsidRPr="00D7777F">
              <w:rPr>
                <w:sz w:val="22"/>
                <w:szCs w:val="22"/>
              </w:rPr>
              <w:t xml:space="preserve">АТ «Ощадбанк» </w:t>
            </w:r>
          </w:p>
          <w:p w:rsidR="00C30C71" w:rsidRPr="00D7777F" w:rsidRDefault="00C30C71" w:rsidP="00D7777F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:rsidR="00C30C71" w:rsidRPr="00D7777F" w:rsidRDefault="00C30C71" w:rsidP="00D7777F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:rsidR="00C30C71" w:rsidRPr="00D7777F" w:rsidRDefault="00C30C71" w:rsidP="00D7777F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:rsidR="00C30C71" w:rsidRPr="00D7777F" w:rsidRDefault="00C30C71" w:rsidP="00D7777F">
            <w:pPr>
              <w:rPr>
                <w:b/>
                <w:sz w:val="22"/>
                <w:szCs w:val="22"/>
              </w:rPr>
            </w:pPr>
          </w:p>
        </w:tc>
        <w:tc>
          <w:tcPr>
            <w:tcW w:w="5198" w:type="dxa"/>
          </w:tcPr>
          <w:p w:rsidR="00C30C71" w:rsidRPr="00D7777F" w:rsidRDefault="00C30C71" w:rsidP="00D7777F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:rsidR="00C30C71" w:rsidRPr="00D7777F" w:rsidRDefault="00C30C71" w:rsidP="00D7777F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:rsidR="00C30C71" w:rsidRPr="00D7777F" w:rsidRDefault="00C30C71" w:rsidP="00D7777F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:rsidR="00C30C71" w:rsidRPr="00D7777F" w:rsidRDefault="00C30C71" w:rsidP="00D7777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:rsidR="00C30C71" w:rsidRPr="00D7777F" w:rsidRDefault="00C30C71" w:rsidP="00D7777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Мобільний. тел.:  _________________________</w:t>
            </w:r>
          </w:p>
          <w:p w:rsidR="00C30C71" w:rsidRPr="00D7777F" w:rsidRDefault="00C30C71" w:rsidP="00D7777F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:rsidR="00C30C71" w:rsidRPr="00D7777F" w:rsidRDefault="00C30C71" w:rsidP="00D7777F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:rsidR="00C30C71" w:rsidRPr="00D7777F" w:rsidRDefault="00C30C71" w:rsidP="00D7777F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:rsidR="00C30C71" w:rsidRPr="00D7777F" w:rsidRDefault="00C30C71" w:rsidP="00D7777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:rsidR="00C30C71" w:rsidRPr="00D7777F" w:rsidRDefault="00C30C71" w:rsidP="00D7777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:rsidR="00C30C71" w:rsidRPr="00D7777F" w:rsidRDefault="00C30C71" w:rsidP="00D7777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:rsidR="008F470C" w:rsidRPr="00D7777F" w:rsidRDefault="008F470C" w:rsidP="00D7777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Мобільний. тел.:  _________________________</w:t>
            </w:r>
          </w:p>
          <w:p w:rsidR="008F470C" w:rsidRPr="00D7777F" w:rsidRDefault="008F470C" w:rsidP="00D7777F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:rsidR="00C30C71" w:rsidRPr="00D7777F" w:rsidRDefault="00C30C71" w:rsidP="00D7777F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C30C71" w:rsidRPr="00D7777F" w:rsidTr="00106F5E">
        <w:trPr>
          <w:jc w:val="center"/>
        </w:trPr>
        <w:tc>
          <w:tcPr>
            <w:tcW w:w="5249" w:type="dxa"/>
          </w:tcPr>
          <w:p w:rsidR="00C30C71" w:rsidRPr="00D7777F" w:rsidRDefault="00C30C71" w:rsidP="00D7777F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:rsidR="00C30C71" w:rsidRPr="00D7777F" w:rsidRDefault="00C30C71" w:rsidP="00D7777F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:rsidR="00C30C71" w:rsidRPr="00D7777F" w:rsidRDefault="00C30C71" w:rsidP="00D7777F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:rsidR="00C30C71" w:rsidRPr="006815D6" w:rsidRDefault="00C30C71" w:rsidP="00D7777F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6815D6">
              <w:rPr>
                <w:b/>
                <w:i/>
                <w:color w:val="0000FF"/>
                <w:sz w:val="20"/>
                <w:szCs w:val="20"/>
                <w:highlight w:val="green"/>
              </w:rPr>
              <w:t>М.П.</w:t>
            </w:r>
            <w:r w:rsidRPr="006815D6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Pr="006815D6">
              <w:rPr>
                <w:i/>
                <w:color w:val="0000FF"/>
                <w:sz w:val="20"/>
                <w:szCs w:val="20"/>
              </w:rPr>
              <w:t>реквізит зазначається за умови волевиявлення Клієнта скріплювати підпис відбитком печатки</w:t>
            </w:r>
          </w:p>
        </w:tc>
      </w:tr>
    </w:tbl>
    <w:p w:rsidR="00DD36B8" w:rsidRDefault="00DD36B8" w:rsidP="00894DE8">
      <w:pPr>
        <w:pStyle w:val="af5"/>
        <w:contextualSpacing w:val="0"/>
        <w:rPr>
          <w:color w:val="1F497D"/>
        </w:rPr>
      </w:pPr>
    </w:p>
    <w:p w:rsidR="00C30C71" w:rsidRPr="006815D6" w:rsidRDefault="00C30C71">
      <w:pPr>
        <w:pStyle w:val="a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:rsidR="009C5720" w:rsidRDefault="009C5720" w:rsidP="008F470C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:rsidR="009C5720" w:rsidRDefault="009C5720" w:rsidP="008F470C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:rsidR="009C5720" w:rsidRPr="00F155BE" w:rsidRDefault="009C5720" w:rsidP="008F470C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F155B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 w:rsidR="00E01980"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F155B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:rsidR="00C30C71" w:rsidRPr="006815D6" w:rsidRDefault="00C30C71" w:rsidP="008F470C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 w:rsidR="00A45AEE">
        <w:rPr>
          <w:b/>
          <w:bCs/>
          <w:sz w:val="22"/>
          <w:szCs w:val="22"/>
          <w:lang w:val="uk-UA"/>
        </w:rPr>
        <w:t>примірник</w:t>
      </w:r>
      <w:r w:rsidR="00A45AEE"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отриманий</w:t>
      </w:r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 і до початку надання фінансової послуги.</w:t>
      </w:r>
      <w:r w:rsidRPr="006815D6">
        <w:rPr>
          <w:b/>
          <w:bCs/>
          <w:sz w:val="22"/>
          <w:szCs w:val="22"/>
        </w:rPr>
        <w:t xml:space="preserve"> </w:t>
      </w:r>
    </w:p>
    <w:p w:rsidR="00C30C71" w:rsidRPr="006815D6" w:rsidRDefault="00C30C71" w:rsidP="008F470C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:rsidR="00C30C71" w:rsidRPr="006815D6" w:rsidRDefault="00C30C71" w:rsidP="008F470C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:rsidR="00C30C71" w:rsidRPr="006815D6" w:rsidRDefault="00C30C71" w:rsidP="008F470C">
      <w:pPr>
        <w:pStyle w:val="Default"/>
        <w:jc w:val="both"/>
        <w:rPr>
          <w:b/>
          <w:bCs/>
          <w:sz w:val="22"/>
          <w:szCs w:val="22"/>
        </w:rPr>
      </w:pPr>
    </w:p>
    <w:p w:rsidR="00C30C71" w:rsidRPr="006815D6" w:rsidRDefault="00C30C71" w:rsidP="006815D6">
      <w:pPr>
        <w:pStyle w:val="Default"/>
        <w:jc w:val="both"/>
        <w:rPr>
          <w:sz w:val="22"/>
          <w:szCs w:val="22"/>
        </w:rPr>
      </w:pPr>
      <w:r w:rsidRPr="006815D6">
        <w:rPr>
          <w:b/>
          <w:bCs/>
          <w:sz w:val="22"/>
          <w:szCs w:val="22"/>
        </w:rPr>
        <w:t>«____» ____________ 20</w:t>
      </w:r>
      <w:r w:rsidR="006815D6"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sectPr w:rsidR="00C30C71" w:rsidRPr="006815D6" w:rsidSect="006815D6">
      <w:footerReference w:type="default" r:id="rId11"/>
      <w:headerReference w:type="first" r:id="rId12"/>
      <w:pgSz w:w="11906" w:h="16838"/>
      <w:pgMar w:top="709" w:right="424" w:bottom="568" w:left="1134" w:header="147" w:footer="1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888" w:rsidRDefault="001D3888" w:rsidP="00EE760F">
      <w:r>
        <w:separator/>
      </w:r>
    </w:p>
  </w:endnote>
  <w:endnote w:type="continuationSeparator" w:id="0">
    <w:p w:rsidR="001D3888" w:rsidRDefault="001D3888" w:rsidP="00EE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43914335"/>
      <w:docPartObj>
        <w:docPartGallery w:val="Page Numbers (Bottom of Page)"/>
        <w:docPartUnique/>
      </w:docPartObj>
    </w:sdtPr>
    <w:sdtEndPr/>
    <w:sdtContent>
      <w:p w:rsidR="006815D6" w:rsidRPr="006815D6" w:rsidRDefault="006815D6" w:rsidP="006815D6">
        <w:pPr>
          <w:pStyle w:val="af2"/>
          <w:jc w:val="right"/>
          <w:rPr>
            <w:sz w:val="20"/>
            <w:szCs w:val="20"/>
          </w:rPr>
        </w:pPr>
        <w:r w:rsidRPr="006815D6">
          <w:rPr>
            <w:sz w:val="20"/>
            <w:szCs w:val="20"/>
          </w:rPr>
          <w:fldChar w:fldCharType="begin"/>
        </w:r>
        <w:r w:rsidRPr="006815D6">
          <w:rPr>
            <w:sz w:val="20"/>
            <w:szCs w:val="20"/>
          </w:rPr>
          <w:instrText>PAGE   \* MERGEFORMAT</w:instrText>
        </w:r>
        <w:r w:rsidRPr="006815D6">
          <w:rPr>
            <w:sz w:val="20"/>
            <w:szCs w:val="20"/>
          </w:rPr>
          <w:fldChar w:fldCharType="separate"/>
        </w:r>
        <w:r w:rsidR="001921B5" w:rsidRPr="001921B5">
          <w:rPr>
            <w:noProof/>
            <w:sz w:val="20"/>
            <w:szCs w:val="20"/>
            <w:lang w:val="ru-RU"/>
          </w:rPr>
          <w:t>4</w:t>
        </w:r>
        <w:r w:rsidRPr="006815D6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888" w:rsidRDefault="001D3888" w:rsidP="00EE760F">
      <w:r>
        <w:separator/>
      </w:r>
    </w:p>
  </w:footnote>
  <w:footnote w:type="continuationSeparator" w:id="0">
    <w:p w:rsidR="001D3888" w:rsidRDefault="001D3888" w:rsidP="00EE760F">
      <w:r>
        <w:continuationSeparator/>
      </w:r>
    </w:p>
  </w:footnote>
  <w:footnote w:id="1">
    <w:p w:rsidR="00E142AD" w:rsidRPr="00E142AD" w:rsidRDefault="00E142AD" w:rsidP="00D7777F">
      <w:pPr>
        <w:pStyle w:val="a3"/>
        <w:spacing w:before="0" w:beforeAutospacing="0" w:after="0" w:afterAutospacing="0"/>
        <w:rPr>
          <w:b/>
          <w:i/>
          <w:sz w:val="18"/>
          <w:szCs w:val="18"/>
        </w:rPr>
      </w:pPr>
      <w:r>
        <w:rPr>
          <w:rStyle w:val="af"/>
        </w:rPr>
        <w:footnoteRef/>
      </w:r>
      <w:r>
        <w:t xml:space="preserve"> </w:t>
      </w:r>
      <w:r w:rsidRPr="00E142AD">
        <w:rPr>
          <w:b/>
          <w:i/>
          <w:sz w:val="18"/>
          <w:szCs w:val="18"/>
        </w:rPr>
        <w:t>Пояснення до заповнення заяви про відкриття поточного рахунку (далі - заява)</w:t>
      </w:r>
    </w:p>
    <w:p w:rsidR="00E142AD" w:rsidRDefault="00E142AD" w:rsidP="00D7777F">
      <w:pPr>
        <w:pStyle w:val="a3"/>
        <w:spacing w:before="0" w:beforeAutospacing="0" w:after="0" w:afterAutospacing="0"/>
        <w:ind w:firstLine="708"/>
        <w:jc w:val="both"/>
        <w:rPr>
          <w:i/>
          <w:sz w:val="18"/>
          <w:szCs w:val="18"/>
        </w:rPr>
      </w:pPr>
      <w:r w:rsidRPr="00E142AD">
        <w:rPr>
          <w:i/>
          <w:sz w:val="18"/>
          <w:szCs w:val="18"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:rsidR="00E142AD" w:rsidRPr="00E142AD" w:rsidRDefault="00E142AD" w:rsidP="00D7777F">
      <w:pPr>
        <w:pStyle w:val="a3"/>
        <w:spacing w:before="0" w:beforeAutospacing="0" w:after="0" w:afterAutospacing="0"/>
        <w:ind w:firstLine="708"/>
        <w:jc w:val="both"/>
        <w:rPr>
          <w:i/>
          <w:sz w:val="18"/>
          <w:szCs w:val="18"/>
        </w:rPr>
      </w:pPr>
      <w:r w:rsidRPr="00E142AD">
        <w:rPr>
          <w:i/>
          <w:sz w:val="18"/>
          <w:szCs w:val="18"/>
        </w:rPr>
        <w:t xml:space="preserve"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</w:t>
      </w:r>
      <w:r w:rsidRPr="00E142AD">
        <w:rPr>
          <w:i/>
          <w:color w:val="0000FF"/>
          <w:sz w:val="18"/>
          <w:szCs w:val="18"/>
        </w:rPr>
        <w:t>наказом Державного комітету з питань технічного регулювання та споживчої політики від 11 жовтня 2010 року N 457</w:t>
      </w:r>
      <w:r w:rsidRPr="00E142AD">
        <w:rPr>
          <w:i/>
          <w:sz w:val="18"/>
          <w:szCs w:val="18"/>
        </w:rPr>
        <w:t xml:space="preserve"> (зі змінами).</w:t>
      </w:r>
    </w:p>
    <w:p w:rsidR="00E142AD" w:rsidRPr="00E142AD" w:rsidRDefault="00E142AD" w:rsidP="00D7777F">
      <w:pPr>
        <w:pStyle w:val="a3"/>
        <w:spacing w:before="0" w:beforeAutospacing="0" w:after="0" w:afterAutospacing="0"/>
        <w:ind w:firstLine="708"/>
        <w:jc w:val="both"/>
        <w:rPr>
          <w:i/>
          <w:sz w:val="18"/>
          <w:szCs w:val="18"/>
        </w:rPr>
      </w:pPr>
      <w:r w:rsidRPr="00E142AD">
        <w:rPr>
          <w:i/>
          <w:sz w:val="18"/>
          <w:szCs w:val="18"/>
        </w:rPr>
        <w:t>Пункт 7 підлягає обов'язковому заповненню у випадках, визначених Інструкцією про порядок відкриття і закриття рахунків клієнтів банків та кореспондентських рахунків банків - резидентів і нерезидентів.</w:t>
      </w:r>
    </w:p>
    <w:p w:rsidR="00E142AD" w:rsidRPr="00E142AD" w:rsidRDefault="00E142AD" w:rsidP="00D7777F">
      <w:pPr>
        <w:pStyle w:val="a3"/>
        <w:spacing w:before="0" w:beforeAutospacing="0" w:after="0" w:afterAutospacing="0"/>
        <w:ind w:firstLine="708"/>
        <w:jc w:val="both"/>
        <w:rPr>
          <w:i/>
          <w:sz w:val="18"/>
          <w:szCs w:val="18"/>
        </w:rPr>
      </w:pPr>
      <w:r w:rsidRPr="00E142AD">
        <w:rPr>
          <w:i/>
          <w:sz w:val="18"/>
          <w:szCs w:val="18"/>
        </w:rPr>
        <w:t xml:space="preserve">Керівник юридичної особи / фізична особа - підприємець заповнює пункт 8 заяви. </w:t>
      </w:r>
    </w:p>
    <w:p w:rsidR="00E142AD" w:rsidRDefault="00E142AD" w:rsidP="00D7777F">
      <w:pPr>
        <w:pStyle w:val="a3"/>
        <w:spacing w:before="0" w:beforeAutospacing="0" w:after="0" w:afterAutospacing="0"/>
        <w:ind w:firstLine="708"/>
        <w:jc w:val="both"/>
      </w:pPr>
      <w:r w:rsidRPr="00E142AD">
        <w:rPr>
          <w:i/>
          <w:sz w:val="18"/>
          <w:szCs w:val="18"/>
        </w:rPr>
        <w:t>Використання печатки суб'єктом господарювання у пункті 9 заяви не є обов'язковим. Зазначається за наявності печатки в юридичної особи - нерезидента або у фізичної особи, яка провадить незалежну професійну діяльність.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77F" w:rsidRDefault="00D7777F" w:rsidP="00D7777F">
    <w:pPr>
      <w:pStyle w:val="af0"/>
      <w:jc w:val="right"/>
    </w:pPr>
    <w:r>
      <w:rPr>
        <w:noProof/>
        <w:lang w:val="ru-RU" w:eastAsia="ru-RU"/>
      </w:rPr>
      <w:drawing>
        <wp:inline distT="0" distB="0" distL="0" distR="0" wp14:anchorId="4D60B64E" wp14:editId="123EBFDB">
          <wp:extent cx="1144905" cy="540385"/>
          <wp:effectExtent l="0" t="0" r="0" b="0"/>
          <wp:docPr id="12" name="Рисунок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Рисунок 12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540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A5B091E"/>
    <w:multiLevelType w:val="multilevel"/>
    <w:tmpl w:val="9A08A28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F7DD3"/>
    <w:multiLevelType w:val="multilevel"/>
    <w:tmpl w:val="8B9A030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223F8"/>
    <w:multiLevelType w:val="multilevel"/>
    <w:tmpl w:val="40BCE6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ascii="Times New Roman" w:hAnsi="Times New Roman" w:cs="Times New Roman" w:hint="default"/>
        <w:sz w:val="20"/>
      </w:rPr>
    </w:lvl>
  </w:abstractNum>
  <w:abstractNum w:abstractNumId="6" w15:restartNumberingAfterBreak="0">
    <w:nsid w:val="3F3C18A8"/>
    <w:multiLevelType w:val="hybridMultilevel"/>
    <w:tmpl w:val="B8C84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4814AB"/>
    <w:multiLevelType w:val="hybridMultilevel"/>
    <w:tmpl w:val="58E4B02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1697B"/>
    <w:multiLevelType w:val="multilevel"/>
    <w:tmpl w:val="E8BC1C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 w15:restartNumberingAfterBreak="0">
    <w:nsid w:val="476230F6"/>
    <w:multiLevelType w:val="multilevel"/>
    <w:tmpl w:val="8416A334"/>
    <w:lvl w:ilvl="0">
      <w:start w:val="4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12.%2."/>
      <w:lvlJc w:val="left"/>
      <w:pPr>
        <w:ind w:left="1070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color w:val="auto"/>
      </w:rPr>
    </w:lvl>
  </w:abstractNum>
  <w:abstractNum w:abstractNumId="10" w15:restartNumberingAfterBreak="0">
    <w:nsid w:val="52CF226C"/>
    <w:multiLevelType w:val="hybridMultilevel"/>
    <w:tmpl w:val="E49CF58C"/>
    <w:lvl w:ilvl="0" w:tplc="7C58D87C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25061F"/>
    <w:multiLevelType w:val="hybridMultilevel"/>
    <w:tmpl w:val="D5023CAE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1"/>
  </w:num>
  <w:num w:numId="4">
    <w:abstractNumId w:val="2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5"/>
  </w:num>
  <w:num w:numId="10">
    <w:abstractNumId w:val="10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1C9"/>
    <w:rsid w:val="000031FB"/>
    <w:rsid w:val="0000542F"/>
    <w:rsid w:val="000069C8"/>
    <w:rsid w:val="00006BF2"/>
    <w:rsid w:val="000142EF"/>
    <w:rsid w:val="0002268A"/>
    <w:rsid w:val="0002297A"/>
    <w:rsid w:val="00035FE4"/>
    <w:rsid w:val="000441A7"/>
    <w:rsid w:val="00053F7C"/>
    <w:rsid w:val="00080800"/>
    <w:rsid w:val="000A0806"/>
    <w:rsid w:val="000B4E84"/>
    <w:rsid w:val="000C1170"/>
    <w:rsid w:val="000C1EB9"/>
    <w:rsid w:val="000D6305"/>
    <w:rsid w:val="000E05CE"/>
    <w:rsid w:val="000E6067"/>
    <w:rsid w:val="00111B41"/>
    <w:rsid w:val="00115709"/>
    <w:rsid w:val="001214C9"/>
    <w:rsid w:val="00122D3B"/>
    <w:rsid w:val="001252BA"/>
    <w:rsid w:val="00132DA7"/>
    <w:rsid w:val="0014028C"/>
    <w:rsid w:val="00177442"/>
    <w:rsid w:val="001921B5"/>
    <w:rsid w:val="001948E6"/>
    <w:rsid w:val="001A3DED"/>
    <w:rsid w:val="001A6A24"/>
    <w:rsid w:val="001C1163"/>
    <w:rsid w:val="001C3D53"/>
    <w:rsid w:val="001C7A6E"/>
    <w:rsid w:val="001D212C"/>
    <w:rsid w:val="001D3888"/>
    <w:rsid w:val="001E0EAC"/>
    <w:rsid w:val="001E7B16"/>
    <w:rsid w:val="001F2EC0"/>
    <w:rsid w:val="00205B27"/>
    <w:rsid w:val="002233A7"/>
    <w:rsid w:val="002352C6"/>
    <w:rsid w:val="00242C91"/>
    <w:rsid w:val="002437A8"/>
    <w:rsid w:val="002471A5"/>
    <w:rsid w:val="0028793D"/>
    <w:rsid w:val="00294EA7"/>
    <w:rsid w:val="002A04B6"/>
    <w:rsid w:val="002A3667"/>
    <w:rsid w:val="002C41D8"/>
    <w:rsid w:val="002D34DF"/>
    <w:rsid w:val="002D7DFA"/>
    <w:rsid w:val="00315187"/>
    <w:rsid w:val="00326DF4"/>
    <w:rsid w:val="00330D54"/>
    <w:rsid w:val="003423B3"/>
    <w:rsid w:val="00354C4A"/>
    <w:rsid w:val="00356103"/>
    <w:rsid w:val="003630E6"/>
    <w:rsid w:val="00372471"/>
    <w:rsid w:val="003737AF"/>
    <w:rsid w:val="00381A38"/>
    <w:rsid w:val="003869AB"/>
    <w:rsid w:val="00387C1C"/>
    <w:rsid w:val="003928BA"/>
    <w:rsid w:val="0039689E"/>
    <w:rsid w:val="003B15EB"/>
    <w:rsid w:val="003C1A89"/>
    <w:rsid w:val="003C52C4"/>
    <w:rsid w:val="003C7E48"/>
    <w:rsid w:val="003E0CDF"/>
    <w:rsid w:val="004033BE"/>
    <w:rsid w:val="00403D0F"/>
    <w:rsid w:val="00414B69"/>
    <w:rsid w:val="004210AD"/>
    <w:rsid w:val="00425A47"/>
    <w:rsid w:val="00444D2C"/>
    <w:rsid w:val="004506E7"/>
    <w:rsid w:val="00450837"/>
    <w:rsid w:val="004512A3"/>
    <w:rsid w:val="00454951"/>
    <w:rsid w:val="00455177"/>
    <w:rsid w:val="00457EE7"/>
    <w:rsid w:val="00471DC9"/>
    <w:rsid w:val="00490CE5"/>
    <w:rsid w:val="0049411A"/>
    <w:rsid w:val="0049735A"/>
    <w:rsid w:val="004A25AC"/>
    <w:rsid w:val="004A6D8C"/>
    <w:rsid w:val="004A754B"/>
    <w:rsid w:val="004B2E5A"/>
    <w:rsid w:val="004D4C8D"/>
    <w:rsid w:val="004F162A"/>
    <w:rsid w:val="004F1680"/>
    <w:rsid w:val="004F3560"/>
    <w:rsid w:val="00501A44"/>
    <w:rsid w:val="005139DA"/>
    <w:rsid w:val="005241C9"/>
    <w:rsid w:val="00532570"/>
    <w:rsid w:val="00544F43"/>
    <w:rsid w:val="00545AAF"/>
    <w:rsid w:val="00560F08"/>
    <w:rsid w:val="005615FB"/>
    <w:rsid w:val="00566017"/>
    <w:rsid w:val="005747D0"/>
    <w:rsid w:val="005750F7"/>
    <w:rsid w:val="00575FEA"/>
    <w:rsid w:val="005765C1"/>
    <w:rsid w:val="00576EED"/>
    <w:rsid w:val="00585365"/>
    <w:rsid w:val="005A4C83"/>
    <w:rsid w:val="005B342B"/>
    <w:rsid w:val="005B5A75"/>
    <w:rsid w:val="005C1661"/>
    <w:rsid w:val="005C2585"/>
    <w:rsid w:val="005C3AC6"/>
    <w:rsid w:val="005C3C55"/>
    <w:rsid w:val="005D2652"/>
    <w:rsid w:val="005D4E43"/>
    <w:rsid w:val="005E1818"/>
    <w:rsid w:val="005E3B6E"/>
    <w:rsid w:val="005F4A9E"/>
    <w:rsid w:val="00614C31"/>
    <w:rsid w:val="00632FA5"/>
    <w:rsid w:val="00635F73"/>
    <w:rsid w:val="0065609B"/>
    <w:rsid w:val="00664B21"/>
    <w:rsid w:val="006815D6"/>
    <w:rsid w:val="00687BF5"/>
    <w:rsid w:val="00693E49"/>
    <w:rsid w:val="00694D62"/>
    <w:rsid w:val="006A5469"/>
    <w:rsid w:val="006C68D4"/>
    <w:rsid w:val="006C6B3E"/>
    <w:rsid w:val="006D1756"/>
    <w:rsid w:val="006D1BC7"/>
    <w:rsid w:val="006D6F68"/>
    <w:rsid w:val="006E2F7E"/>
    <w:rsid w:val="006F1474"/>
    <w:rsid w:val="00700760"/>
    <w:rsid w:val="0070466A"/>
    <w:rsid w:val="00704CAF"/>
    <w:rsid w:val="00706EF7"/>
    <w:rsid w:val="0071345C"/>
    <w:rsid w:val="00717AD8"/>
    <w:rsid w:val="00721FAE"/>
    <w:rsid w:val="00724758"/>
    <w:rsid w:val="00744B55"/>
    <w:rsid w:val="00745E43"/>
    <w:rsid w:val="00754E95"/>
    <w:rsid w:val="00766FCF"/>
    <w:rsid w:val="007734B2"/>
    <w:rsid w:val="00776B70"/>
    <w:rsid w:val="00784CBE"/>
    <w:rsid w:val="007D05D6"/>
    <w:rsid w:val="007D1EAC"/>
    <w:rsid w:val="007E7ED7"/>
    <w:rsid w:val="007F1FFD"/>
    <w:rsid w:val="0085747E"/>
    <w:rsid w:val="00862F0E"/>
    <w:rsid w:val="008663D2"/>
    <w:rsid w:val="00872173"/>
    <w:rsid w:val="008810F6"/>
    <w:rsid w:val="008819AD"/>
    <w:rsid w:val="00894DE8"/>
    <w:rsid w:val="008A2384"/>
    <w:rsid w:val="008A47B4"/>
    <w:rsid w:val="008B42EA"/>
    <w:rsid w:val="008C0817"/>
    <w:rsid w:val="008C2C71"/>
    <w:rsid w:val="008C7BB9"/>
    <w:rsid w:val="008D0EF0"/>
    <w:rsid w:val="008D1F73"/>
    <w:rsid w:val="008E1936"/>
    <w:rsid w:val="008E6637"/>
    <w:rsid w:val="008F470C"/>
    <w:rsid w:val="009006B3"/>
    <w:rsid w:val="00901460"/>
    <w:rsid w:val="009228BF"/>
    <w:rsid w:val="009374FA"/>
    <w:rsid w:val="00946727"/>
    <w:rsid w:val="009705DD"/>
    <w:rsid w:val="00972171"/>
    <w:rsid w:val="00973790"/>
    <w:rsid w:val="00974C81"/>
    <w:rsid w:val="00981E96"/>
    <w:rsid w:val="00987EF0"/>
    <w:rsid w:val="0099159B"/>
    <w:rsid w:val="009951DD"/>
    <w:rsid w:val="00995378"/>
    <w:rsid w:val="009965FF"/>
    <w:rsid w:val="009B4FE8"/>
    <w:rsid w:val="009C207C"/>
    <w:rsid w:val="009C5720"/>
    <w:rsid w:val="009C736A"/>
    <w:rsid w:val="009D3CFD"/>
    <w:rsid w:val="009E0DC8"/>
    <w:rsid w:val="009E34E3"/>
    <w:rsid w:val="009E59BD"/>
    <w:rsid w:val="009E6968"/>
    <w:rsid w:val="00A037F2"/>
    <w:rsid w:val="00A13958"/>
    <w:rsid w:val="00A17E79"/>
    <w:rsid w:val="00A26559"/>
    <w:rsid w:val="00A36546"/>
    <w:rsid w:val="00A36BBF"/>
    <w:rsid w:val="00A45AEE"/>
    <w:rsid w:val="00A475A5"/>
    <w:rsid w:val="00A50167"/>
    <w:rsid w:val="00A5064B"/>
    <w:rsid w:val="00A57676"/>
    <w:rsid w:val="00A70125"/>
    <w:rsid w:val="00A71EB8"/>
    <w:rsid w:val="00A77D8B"/>
    <w:rsid w:val="00A80421"/>
    <w:rsid w:val="00A86814"/>
    <w:rsid w:val="00AE1721"/>
    <w:rsid w:val="00B07CDC"/>
    <w:rsid w:val="00B262FD"/>
    <w:rsid w:val="00B278A9"/>
    <w:rsid w:val="00B37301"/>
    <w:rsid w:val="00B40201"/>
    <w:rsid w:val="00B40ED3"/>
    <w:rsid w:val="00B5180C"/>
    <w:rsid w:val="00B53C08"/>
    <w:rsid w:val="00B6243E"/>
    <w:rsid w:val="00B6467D"/>
    <w:rsid w:val="00B70023"/>
    <w:rsid w:val="00B77707"/>
    <w:rsid w:val="00B8246F"/>
    <w:rsid w:val="00B9109E"/>
    <w:rsid w:val="00B95F37"/>
    <w:rsid w:val="00BB1FEE"/>
    <w:rsid w:val="00BD1799"/>
    <w:rsid w:val="00C109BB"/>
    <w:rsid w:val="00C2322D"/>
    <w:rsid w:val="00C24F7B"/>
    <w:rsid w:val="00C26B35"/>
    <w:rsid w:val="00C30C71"/>
    <w:rsid w:val="00C318DA"/>
    <w:rsid w:val="00C40823"/>
    <w:rsid w:val="00C60369"/>
    <w:rsid w:val="00C611A6"/>
    <w:rsid w:val="00C70305"/>
    <w:rsid w:val="00C84777"/>
    <w:rsid w:val="00C874E7"/>
    <w:rsid w:val="00C91FE4"/>
    <w:rsid w:val="00CA101E"/>
    <w:rsid w:val="00CC25C3"/>
    <w:rsid w:val="00CD6A65"/>
    <w:rsid w:val="00CE5961"/>
    <w:rsid w:val="00CE78CE"/>
    <w:rsid w:val="00CF3484"/>
    <w:rsid w:val="00D10B43"/>
    <w:rsid w:val="00D27B4D"/>
    <w:rsid w:val="00D3189C"/>
    <w:rsid w:val="00D50A96"/>
    <w:rsid w:val="00D64B94"/>
    <w:rsid w:val="00D7777F"/>
    <w:rsid w:val="00D82680"/>
    <w:rsid w:val="00D8300B"/>
    <w:rsid w:val="00DA0FEA"/>
    <w:rsid w:val="00DA2210"/>
    <w:rsid w:val="00DA2977"/>
    <w:rsid w:val="00DA41E8"/>
    <w:rsid w:val="00DB3DF3"/>
    <w:rsid w:val="00DB42B4"/>
    <w:rsid w:val="00DC0DA5"/>
    <w:rsid w:val="00DC6608"/>
    <w:rsid w:val="00DD1C79"/>
    <w:rsid w:val="00DD1D30"/>
    <w:rsid w:val="00DD36B8"/>
    <w:rsid w:val="00DF20C8"/>
    <w:rsid w:val="00DF284F"/>
    <w:rsid w:val="00DF4E74"/>
    <w:rsid w:val="00E01980"/>
    <w:rsid w:val="00E142AD"/>
    <w:rsid w:val="00E15404"/>
    <w:rsid w:val="00E5154D"/>
    <w:rsid w:val="00E56B8C"/>
    <w:rsid w:val="00E74A4B"/>
    <w:rsid w:val="00E81F02"/>
    <w:rsid w:val="00E91072"/>
    <w:rsid w:val="00E92F03"/>
    <w:rsid w:val="00EA2811"/>
    <w:rsid w:val="00EA2FB4"/>
    <w:rsid w:val="00EA3632"/>
    <w:rsid w:val="00EB7095"/>
    <w:rsid w:val="00EC76F1"/>
    <w:rsid w:val="00ED3EF8"/>
    <w:rsid w:val="00ED4017"/>
    <w:rsid w:val="00EE0D6B"/>
    <w:rsid w:val="00EE5D51"/>
    <w:rsid w:val="00EE760F"/>
    <w:rsid w:val="00EF10E3"/>
    <w:rsid w:val="00EF1472"/>
    <w:rsid w:val="00F03176"/>
    <w:rsid w:val="00F032DE"/>
    <w:rsid w:val="00F10F05"/>
    <w:rsid w:val="00F13357"/>
    <w:rsid w:val="00F149BE"/>
    <w:rsid w:val="00F155BE"/>
    <w:rsid w:val="00F16AA9"/>
    <w:rsid w:val="00F26614"/>
    <w:rsid w:val="00F3000D"/>
    <w:rsid w:val="00F450C5"/>
    <w:rsid w:val="00F5798D"/>
    <w:rsid w:val="00F61DAC"/>
    <w:rsid w:val="00F66AE9"/>
    <w:rsid w:val="00F80451"/>
    <w:rsid w:val="00F822CF"/>
    <w:rsid w:val="00F836C0"/>
    <w:rsid w:val="00F95FEE"/>
    <w:rsid w:val="00F966FF"/>
    <w:rsid w:val="00FA210C"/>
    <w:rsid w:val="00FA2541"/>
    <w:rsid w:val="00FA7891"/>
    <w:rsid w:val="00FC5B52"/>
    <w:rsid w:val="00FD5F0C"/>
    <w:rsid w:val="00FF10E5"/>
    <w:rsid w:val="00FF24AB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5:docId w15:val="{C25F88D3-A3BB-4697-BD04-A3FE75523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F822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unhideWhenUsed/>
    <w:qFormat/>
    <w:rsid w:val="00444D2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1"/>
    <w:semiHidden/>
    <w:unhideWhenUsed/>
    <w:rPr>
      <w:rFonts w:ascii="Segoe UI" w:hAnsi="Segoe UI" w:cs="Segoe UI"/>
      <w:sz w:val="18"/>
      <w:szCs w:val="18"/>
    </w:rPr>
  </w:style>
  <w:style w:type="character" w:customStyle="1" w:styleId="1">
    <w:name w:val="Текст выноски Знак1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0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0">
    <w:name w:val="Текст1"/>
    <w:basedOn w:val="a"/>
    <w:link w:val="PlainTextChar"/>
    <w:semiHidden/>
  </w:style>
  <w:style w:type="paragraph" w:customStyle="1" w:styleId="11">
    <w:name w:val="Текст выноски1"/>
    <w:basedOn w:val="a"/>
    <w:link w:val="a7"/>
  </w:style>
  <w:style w:type="character" w:customStyle="1" w:styleId="a7">
    <w:name w:val="Текст выноски Знак"/>
    <w:basedOn w:val="a0"/>
    <w:link w:val="11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2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EE760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semiHidden/>
    <w:rsid w:val="00EE760F"/>
    <w:rPr>
      <w:rFonts w:eastAsia="SimSun"/>
      <w:lang w:eastAsia="zh-CN"/>
    </w:rPr>
  </w:style>
  <w:style w:type="paragraph" w:styleId="ab">
    <w:name w:val="annotation subject"/>
    <w:basedOn w:val="a9"/>
    <w:next w:val="a9"/>
    <w:link w:val="ac"/>
    <w:semiHidden/>
    <w:unhideWhenUsed/>
    <w:rsid w:val="00EE760F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EE760F"/>
    <w:rPr>
      <w:rFonts w:eastAsia="SimSun"/>
      <w:b/>
      <w:bCs/>
      <w:lang w:eastAsia="zh-CN"/>
    </w:rPr>
  </w:style>
  <w:style w:type="paragraph" w:styleId="ad">
    <w:name w:val="footnote text"/>
    <w:basedOn w:val="a"/>
    <w:link w:val="ae"/>
    <w:semiHidden/>
    <w:unhideWhenUsed/>
    <w:rsid w:val="00EE760F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EE760F"/>
    <w:rPr>
      <w:rFonts w:eastAsia="SimSun"/>
      <w:lang w:eastAsia="zh-CN"/>
    </w:rPr>
  </w:style>
  <w:style w:type="character" w:styleId="af">
    <w:name w:val="footnote reference"/>
    <w:basedOn w:val="a0"/>
    <w:semiHidden/>
    <w:unhideWhenUsed/>
    <w:rsid w:val="00EE760F"/>
    <w:rPr>
      <w:vertAlign w:val="superscript"/>
    </w:rPr>
  </w:style>
  <w:style w:type="paragraph" w:styleId="af0">
    <w:name w:val="header"/>
    <w:basedOn w:val="a"/>
    <w:link w:val="af1"/>
    <w:unhideWhenUsed/>
    <w:rsid w:val="005C3A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5C3AC6"/>
    <w:rPr>
      <w:rFonts w:eastAsia="SimSun"/>
      <w:sz w:val="24"/>
      <w:szCs w:val="24"/>
      <w:lang w:eastAsia="zh-CN"/>
    </w:rPr>
  </w:style>
  <w:style w:type="paragraph" w:styleId="af2">
    <w:name w:val="footer"/>
    <w:basedOn w:val="a"/>
    <w:link w:val="af3"/>
    <w:uiPriority w:val="99"/>
    <w:unhideWhenUsed/>
    <w:rsid w:val="005C3AC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C3AC6"/>
    <w:rPr>
      <w:rFonts w:eastAsia="SimSun"/>
      <w:sz w:val="24"/>
      <w:szCs w:val="24"/>
      <w:lang w:eastAsia="zh-CN"/>
    </w:rPr>
  </w:style>
  <w:style w:type="table" w:styleId="af4">
    <w:name w:val="Table Grid"/>
    <w:basedOn w:val="a1"/>
    <w:rsid w:val="00B262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B262FD"/>
  </w:style>
  <w:style w:type="character" w:customStyle="1" w:styleId="20">
    <w:name w:val="Заголовок 2 Знак"/>
    <w:basedOn w:val="a0"/>
    <w:link w:val="2"/>
    <w:semiHidden/>
    <w:rsid w:val="00F822C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paragraph" w:styleId="32">
    <w:name w:val="Body Text 3"/>
    <w:basedOn w:val="a"/>
    <w:link w:val="33"/>
    <w:rsid w:val="00FA2541"/>
    <w:pPr>
      <w:jc w:val="both"/>
    </w:pPr>
    <w:rPr>
      <w:rFonts w:eastAsia="Times New Roman"/>
      <w:sz w:val="28"/>
      <w:lang w:eastAsia="ru-RU"/>
    </w:rPr>
  </w:style>
  <w:style w:type="character" w:customStyle="1" w:styleId="33">
    <w:name w:val="Основной текст 3 Знак"/>
    <w:basedOn w:val="a0"/>
    <w:link w:val="32"/>
    <w:rsid w:val="00FA2541"/>
    <w:rPr>
      <w:sz w:val="28"/>
      <w:szCs w:val="24"/>
      <w:lang w:eastAsia="ru-RU"/>
    </w:rPr>
  </w:style>
  <w:style w:type="paragraph" w:styleId="af5">
    <w:name w:val="List Paragraph"/>
    <w:basedOn w:val="a"/>
    <w:link w:val="af6"/>
    <w:uiPriority w:val="99"/>
    <w:qFormat/>
    <w:rsid w:val="0014028C"/>
    <w:pPr>
      <w:ind w:left="720"/>
      <w:contextualSpacing/>
    </w:pPr>
  </w:style>
  <w:style w:type="character" w:customStyle="1" w:styleId="af6">
    <w:name w:val="Абзац списка Знак"/>
    <w:basedOn w:val="a0"/>
    <w:link w:val="af5"/>
    <w:uiPriority w:val="34"/>
    <w:locked/>
    <w:rsid w:val="00DF4E74"/>
    <w:rPr>
      <w:rFonts w:eastAsia="SimSun"/>
      <w:sz w:val="24"/>
      <w:szCs w:val="24"/>
      <w:lang w:eastAsia="zh-CN"/>
    </w:rPr>
  </w:style>
  <w:style w:type="paragraph" w:customStyle="1" w:styleId="rvps2">
    <w:name w:val="rvps2"/>
    <w:basedOn w:val="a"/>
    <w:rsid w:val="00DD36B8"/>
    <w:pPr>
      <w:spacing w:after="100" w:afterAutospacing="1"/>
    </w:pPr>
    <w:rPr>
      <w:rFonts w:eastAsia="Times New Roman"/>
      <w:lang w:val="ru-RU" w:eastAsia="ru-RU"/>
    </w:rPr>
  </w:style>
  <w:style w:type="paragraph" w:customStyle="1" w:styleId="Default">
    <w:name w:val="Default"/>
    <w:rsid w:val="00C30C71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character" w:customStyle="1" w:styleId="50">
    <w:name w:val="Заголовок 5 Знак"/>
    <w:basedOn w:val="a0"/>
    <w:link w:val="5"/>
    <w:rsid w:val="00444D2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4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65438392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57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65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647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3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1" ma:contentTypeDescription="Створення нового документа." ma:contentTypeScope="" ma:versionID="efb4605d5f877d904207c828900de6a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180291e931af4ae60928e3686aa54f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20669-5C74-4D64-93E7-259BB38CED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15B6734-6684-4B84-AC34-5F91C5612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5BC4AF-3A67-47CD-B2C9-6209475501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0EAF90-5E66-41B7-A5EE-CFFAD3FEE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1800</Words>
  <Characters>10261</Characters>
  <Application>Microsoft Office Word</Application>
  <DocSecurity>0</DocSecurity>
  <Lines>85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Заява</vt:lpstr>
      <vt:lpstr>Заява </vt:lpstr>
    </vt:vector>
  </TitlesOfParts>
  <Company>Unity-Bars</Company>
  <LinksUpToDate>false</LinksUpToDate>
  <CharactersWithSpaces>12037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Попова Оксана Вікторівна</cp:lastModifiedBy>
  <cp:revision>13</cp:revision>
  <cp:lastPrinted>2019-06-20T06:22:00Z</cp:lastPrinted>
  <dcterms:created xsi:type="dcterms:W3CDTF">2020-01-15T14:40:00Z</dcterms:created>
  <dcterms:modified xsi:type="dcterms:W3CDTF">2020-01-20T07:36:00Z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