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829" w:rsidRDefault="00D746A0" w:rsidP="001D63D3">
      <w:pPr>
        <w:shd w:val="clear" w:color="auto" w:fill="FFFFFF"/>
        <w:spacing w:before="120" w:after="120" w:line="240" w:lineRule="auto"/>
        <w:jc w:val="center"/>
        <w:rPr>
          <w:rFonts w:ascii="Roboto" w:eastAsia="Times New Roman" w:hAnsi="Roboto" w:cs="Times New Roman"/>
          <w:color w:val="000000"/>
          <w:sz w:val="24"/>
          <w:szCs w:val="24"/>
          <w:lang w:eastAsia="uk-UA"/>
        </w:rPr>
      </w:pPr>
      <w:r>
        <w:rPr>
          <w:rFonts w:ascii="Roboto" w:eastAsia="Times New Roman" w:hAnsi="Roboto" w:cs="Times New Roman" w:hint="eastAsia"/>
          <w:color w:val="000000"/>
          <w:sz w:val="24"/>
          <w:szCs w:val="24"/>
          <w:lang w:eastAsia="uk-UA"/>
        </w:rPr>
        <w:t>ВІДОМОСТІ</w:t>
      </w:r>
      <w:r w:rsidR="00F43829">
        <w:rPr>
          <w:rFonts w:ascii="Roboto" w:eastAsia="Times New Roman" w:hAnsi="Roboto" w:cs="Times New Roman"/>
          <w:color w:val="000000"/>
          <w:sz w:val="24"/>
          <w:szCs w:val="24"/>
          <w:lang w:eastAsia="uk-UA"/>
        </w:rPr>
        <w:t xml:space="preserve"> </w:t>
      </w:r>
      <w:r>
        <w:rPr>
          <w:rFonts w:ascii="Roboto" w:eastAsia="Times New Roman" w:hAnsi="Roboto" w:cs="Times New Roman" w:hint="eastAsia"/>
          <w:color w:val="000000"/>
          <w:sz w:val="24"/>
          <w:szCs w:val="24"/>
          <w:lang w:eastAsia="uk-UA"/>
        </w:rPr>
        <w:t>ПРО</w:t>
      </w:r>
      <w:r>
        <w:rPr>
          <w:rFonts w:ascii="Roboto" w:eastAsia="Times New Roman" w:hAnsi="Roboto" w:cs="Times New Roman"/>
          <w:color w:val="000000"/>
          <w:sz w:val="24"/>
          <w:szCs w:val="24"/>
          <w:lang w:eastAsia="uk-UA"/>
        </w:rPr>
        <w:t xml:space="preserve"> </w:t>
      </w:r>
      <w:r>
        <w:rPr>
          <w:rFonts w:ascii="Roboto" w:eastAsia="Times New Roman" w:hAnsi="Roboto" w:cs="Times New Roman" w:hint="eastAsia"/>
          <w:color w:val="000000"/>
          <w:sz w:val="24"/>
          <w:szCs w:val="24"/>
          <w:lang w:eastAsia="uk-UA"/>
        </w:rPr>
        <w:t>ПОРЯДОК</w:t>
      </w:r>
      <w:r>
        <w:rPr>
          <w:rFonts w:ascii="Roboto" w:eastAsia="Times New Roman" w:hAnsi="Roboto" w:cs="Times New Roman"/>
          <w:color w:val="000000"/>
          <w:sz w:val="24"/>
          <w:szCs w:val="24"/>
          <w:lang w:eastAsia="uk-UA"/>
        </w:rPr>
        <w:t xml:space="preserve"> </w:t>
      </w:r>
      <w:r>
        <w:rPr>
          <w:rFonts w:ascii="Roboto" w:eastAsia="Times New Roman" w:hAnsi="Roboto" w:cs="Times New Roman" w:hint="eastAsia"/>
          <w:color w:val="000000"/>
          <w:sz w:val="24"/>
          <w:szCs w:val="24"/>
          <w:lang w:eastAsia="uk-UA"/>
        </w:rPr>
        <w:t>І</w:t>
      </w:r>
      <w:r>
        <w:rPr>
          <w:rFonts w:ascii="Roboto" w:eastAsia="Times New Roman" w:hAnsi="Roboto" w:cs="Times New Roman"/>
          <w:color w:val="000000"/>
          <w:sz w:val="24"/>
          <w:szCs w:val="24"/>
          <w:lang w:eastAsia="uk-UA"/>
        </w:rPr>
        <w:t xml:space="preserve"> </w:t>
      </w:r>
      <w:r>
        <w:rPr>
          <w:rFonts w:ascii="Roboto" w:eastAsia="Times New Roman" w:hAnsi="Roboto" w:cs="Times New Roman" w:hint="eastAsia"/>
          <w:color w:val="000000"/>
          <w:sz w:val="24"/>
          <w:szCs w:val="24"/>
          <w:lang w:eastAsia="uk-UA"/>
        </w:rPr>
        <w:t>ПРОЦЕДУРУ</w:t>
      </w:r>
      <w:r>
        <w:rPr>
          <w:rFonts w:ascii="Roboto" w:eastAsia="Times New Roman" w:hAnsi="Roboto" w:cs="Times New Roman"/>
          <w:color w:val="000000"/>
          <w:sz w:val="24"/>
          <w:szCs w:val="24"/>
          <w:lang w:eastAsia="uk-UA"/>
        </w:rPr>
        <w:t xml:space="preserve"> </w:t>
      </w:r>
      <w:r>
        <w:rPr>
          <w:rFonts w:ascii="Roboto" w:eastAsia="Times New Roman" w:hAnsi="Roboto" w:cs="Times New Roman" w:hint="eastAsia"/>
          <w:color w:val="000000"/>
          <w:sz w:val="24"/>
          <w:szCs w:val="24"/>
          <w:lang w:eastAsia="uk-UA"/>
        </w:rPr>
        <w:t>ЗАХИСТУ</w:t>
      </w:r>
      <w:r>
        <w:rPr>
          <w:rFonts w:ascii="Roboto" w:eastAsia="Times New Roman" w:hAnsi="Roboto" w:cs="Times New Roman"/>
          <w:color w:val="000000"/>
          <w:sz w:val="24"/>
          <w:szCs w:val="24"/>
          <w:lang w:eastAsia="uk-UA"/>
        </w:rPr>
        <w:t xml:space="preserve"> </w:t>
      </w:r>
      <w:r>
        <w:rPr>
          <w:rFonts w:ascii="Roboto" w:eastAsia="Times New Roman" w:hAnsi="Roboto" w:cs="Times New Roman" w:hint="eastAsia"/>
          <w:color w:val="000000"/>
          <w:sz w:val="24"/>
          <w:szCs w:val="24"/>
          <w:lang w:eastAsia="uk-UA"/>
        </w:rPr>
        <w:t>ПЕРСОНАЛЬНИХ</w:t>
      </w:r>
    </w:p>
    <w:p w:rsidR="00603A06" w:rsidRDefault="00D746A0" w:rsidP="001D63D3">
      <w:pPr>
        <w:shd w:val="clear" w:color="auto" w:fill="FFFFFF"/>
        <w:spacing w:before="120" w:after="120" w:line="240" w:lineRule="auto"/>
        <w:jc w:val="center"/>
        <w:rPr>
          <w:rFonts w:ascii="Roboto" w:eastAsia="Times New Roman" w:hAnsi="Roboto" w:cs="Times New Roman"/>
          <w:color w:val="000000"/>
          <w:sz w:val="24"/>
          <w:szCs w:val="24"/>
          <w:lang w:eastAsia="uk-UA"/>
        </w:rPr>
      </w:pPr>
      <w:r>
        <w:rPr>
          <w:rFonts w:ascii="Roboto" w:eastAsia="Times New Roman" w:hAnsi="Roboto" w:cs="Times New Roman" w:hint="eastAsia"/>
          <w:color w:val="000000"/>
          <w:sz w:val="24"/>
          <w:szCs w:val="24"/>
          <w:lang w:eastAsia="uk-UA"/>
        </w:rPr>
        <w:t>ДАНИХ</w:t>
      </w:r>
      <w:r w:rsidR="00611060">
        <w:rPr>
          <w:rFonts w:ascii="Roboto" w:eastAsia="Times New Roman" w:hAnsi="Roboto" w:cs="Times New Roman"/>
          <w:color w:val="000000"/>
          <w:sz w:val="24"/>
          <w:szCs w:val="24"/>
          <w:lang w:eastAsia="uk-UA"/>
        </w:rPr>
        <w:t xml:space="preserve"> АТ «ОЩАДБАН</w:t>
      </w:r>
      <w:r w:rsidR="00F43829">
        <w:rPr>
          <w:rFonts w:ascii="Roboto" w:eastAsia="Times New Roman" w:hAnsi="Roboto" w:cs="Times New Roman"/>
          <w:color w:val="000000"/>
          <w:sz w:val="24"/>
          <w:szCs w:val="24"/>
          <w:lang w:eastAsia="uk-UA"/>
        </w:rPr>
        <w:t>К</w:t>
      </w:r>
      <w:r w:rsidR="00611060">
        <w:rPr>
          <w:rFonts w:ascii="Roboto" w:eastAsia="Times New Roman" w:hAnsi="Roboto" w:cs="Times New Roman"/>
          <w:color w:val="000000"/>
          <w:sz w:val="24"/>
          <w:szCs w:val="24"/>
          <w:lang w:eastAsia="uk-UA"/>
        </w:rPr>
        <w:t>»</w:t>
      </w:r>
    </w:p>
    <w:p w:rsidR="00F43829" w:rsidRDefault="00F43829" w:rsidP="001D63D3">
      <w:pPr>
        <w:shd w:val="clear" w:color="auto" w:fill="FFFFFF"/>
        <w:spacing w:before="120" w:after="120" w:line="240" w:lineRule="auto"/>
        <w:jc w:val="both"/>
        <w:rPr>
          <w:rFonts w:ascii="Roboto" w:eastAsia="Times New Roman" w:hAnsi="Roboto" w:cs="Times New Roman"/>
          <w:color w:val="000000"/>
          <w:sz w:val="24"/>
          <w:szCs w:val="24"/>
          <w:lang w:eastAsia="uk-UA"/>
        </w:rPr>
      </w:pPr>
    </w:p>
    <w:p w:rsidR="008B0C8C" w:rsidRDefault="008B0C8C" w:rsidP="001D63D3">
      <w:pPr>
        <w:shd w:val="clear" w:color="auto" w:fill="FFFFFF"/>
        <w:spacing w:before="120" w:after="120" w:line="240" w:lineRule="auto"/>
        <w:jc w:val="both"/>
        <w:rPr>
          <w:rFonts w:ascii="Roboto" w:eastAsia="Times New Roman" w:hAnsi="Roboto" w:cs="Times New Roman"/>
          <w:color w:val="000000"/>
          <w:sz w:val="24"/>
          <w:szCs w:val="24"/>
          <w:lang w:eastAsia="uk-UA"/>
        </w:rPr>
      </w:pPr>
      <w:r>
        <w:rPr>
          <w:rFonts w:ascii="Roboto" w:eastAsia="Times New Roman" w:hAnsi="Roboto" w:cs="Times New Roman"/>
          <w:color w:val="000000"/>
          <w:sz w:val="24"/>
          <w:szCs w:val="24"/>
          <w:lang w:eastAsia="uk-UA"/>
        </w:rPr>
        <w:t>АТ «Ощадбанк»</w:t>
      </w:r>
      <w:r w:rsidRPr="00A026FC">
        <w:rPr>
          <w:rFonts w:ascii="Roboto" w:eastAsia="Times New Roman" w:hAnsi="Roboto" w:cs="Times New Roman"/>
          <w:color w:val="000000"/>
          <w:sz w:val="24"/>
          <w:szCs w:val="24"/>
          <w:lang w:eastAsia="uk-UA"/>
        </w:rPr>
        <w:t xml:space="preserve"> </w:t>
      </w:r>
      <w:r w:rsidRPr="00FB4A64">
        <w:rPr>
          <w:rFonts w:ascii="Roboto" w:eastAsia="Times New Roman" w:hAnsi="Roboto" w:cs="Times New Roman"/>
          <w:color w:val="000000"/>
          <w:sz w:val="24"/>
          <w:szCs w:val="24"/>
          <w:lang w:eastAsia="uk-UA"/>
        </w:rPr>
        <w:t xml:space="preserve">(далі </w:t>
      </w:r>
      <w:r w:rsidR="00FA1705">
        <w:rPr>
          <w:rFonts w:ascii="Roboto" w:eastAsia="Times New Roman" w:hAnsi="Roboto" w:cs="Times New Roman"/>
          <w:color w:val="000000"/>
          <w:sz w:val="24"/>
          <w:szCs w:val="24"/>
          <w:lang w:eastAsia="uk-UA"/>
        </w:rPr>
        <w:t xml:space="preserve">також </w:t>
      </w:r>
      <w:r>
        <w:rPr>
          <w:rFonts w:ascii="Roboto" w:eastAsia="Times New Roman" w:hAnsi="Roboto" w:cs="Times New Roman"/>
          <w:color w:val="000000"/>
          <w:sz w:val="24"/>
          <w:szCs w:val="24"/>
          <w:lang w:eastAsia="uk-UA"/>
        </w:rPr>
        <w:t>–</w:t>
      </w:r>
      <w:r w:rsidRPr="00FB4A64">
        <w:rPr>
          <w:rFonts w:ascii="Roboto" w:eastAsia="Times New Roman" w:hAnsi="Roboto" w:cs="Times New Roman"/>
          <w:color w:val="000000"/>
          <w:sz w:val="24"/>
          <w:szCs w:val="24"/>
          <w:lang w:eastAsia="uk-UA"/>
        </w:rPr>
        <w:t xml:space="preserve"> </w:t>
      </w:r>
      <w:r w:rsidRPr="00E81FBF">
        <w:rPr>
          <w:rFonts w:ascii="Roboto" w:eastAsia="Times New Roman" w:hAnsi="Roboto" w:cs="Times New Roman"/>
          <w:b/>
          <w:color w:val="000000"/>
          <w:sz w:val="24"/>
          <w:szCs w:val="24"/>
          <w:lang w:eastAsia="uk-UA"/>
        </w:rPr>
        <w:t>Банк</w:t>
      </w:r>
      <w:r w:rsidRPr="00FB4A64">
        <w:rPr>
          <w:rFonts w:ascii="Roboto" w:eastAsia="Times New Roman" w:hAnsi="Roboto" w:cs="Times New Roman"/>
          <w:color w:val="000000"/>
          <w:sz w:val="24"/>
          <w:szCs w:val="24"/>
          <w:lang w:eastAsia="uk-UA"/>
        </w:rPr>
        <w:t>)</w:t>
      </w:r>
      <w:r>
        <w:rPr>
          <w:rFonts w:ascii="Roboto" w:eastAsia="Times New Roman" w:hAnsi="Roboto" w:cs="Times New Roman"/>
          <w:color w:val="000000"/>
          <w:sz w:val="24"/>
          <w:szCs w:val="24"/>
          <w:lang w:eastAsia="uk-UA"/>
        </w:rPr>
        <w:t xml:space="preserve"> в питаннях порядку і процедури захисту персональних даних фізичних осіб керується вимогами Закону України «Про захист персональних даних» (далі – </w:t>
      </w:r>
      <w:r w:rsidRPr="00FB731D">
        <w:rPr>
          <w:rFonts w:ascii="Roboto" w:eastAsia="Times New Roman" w:hAnsi="Roboto" w:cs="Times New Roman"/>
          <w:b/>
          <w:color w:val="000000"/>
          <w:sz w:val="24"/>
          <w:szCs w:val="24"/>
          <w:lang w:eastAsia="uk-UA"/>
        </w:rPr>
        <w:t>З</w:t>
      </w:r>
      <w:r w:rsidRPr="00FB731D">
        <w:rPr>
          <w:rFonts w:ascii="Roboto" w:eastAsia="Times New Roman" w:hAnsi="Roboto" w:cs="Times New Roman" w:hint="eastAsia"/>
          <w:b/>
          <w:color w:val="000000"/>
          <w:sz w:val="24"/>
          <w:szCs w:val="24"/>
          <w:lang w:eastAsia="uk-UA"/>
        </w:rPr>
        <w:t>а</w:t>
      </w:r>
      <w:r w:rsidRPr="00FB731D">
        <w:rPr>
          <w:rFonts w:ascii="Roboto" w:eastAsia="Times New Roman" w:hAnsi="Roboto" w:cs="Times New Roman"/>
          <w:b/>
          <w:color w:val="000000"/>
          <w:sz w:val="24"/>
          <w:szCs w:val="24"/>
          <w:lang w:eastAsia="uk-UA"/>
        </w:rPr>
        <w:t>кон</w:t>
      </w:r>
      <w:r>
        <w:rPr>
          <w:rFonts w:ascii="Roboto" w:eastAsia="Times New Roman" w:hAnsi="Roboto" w:cs="Times New Roman"/>
          <w:color w:val="000000"/>
          <w:sz w:val="24"/>
          <w:szCs w:val="24"/>
          <w:lang w:eastAsia="uk-UA"/>
        </w:rPr>
        <w:t>).</w:t>
      </w:r>
    </w:p>
    <w:p w:rsidR="00F43829" w:rsidRDefault="008B3E65" w:rsidP="001D63D3">
      <w:pPr>
        <w:shd w:val="clear" w:color="auto" w:fill="FFFFFF"/>
        <w:spacing w:before="120" w:after="120" w:line="240" w:lineRule="auto"/>
        <w:jc w:val="both"/>
        <w:rPr>
          <w:rFonts w:ascii="Roboto" w:eastAsia="Times New Roman" w:hAnsi="Roboto" w:cs="Times New Roman"/>
          <w:color w:val="000000"/>
          <w:sz w:val="24"/>
          <w:szCs w:val="24"/>
          <w:lang w:eastAsia="uk-UA"/>
        </w:rPr>
      </w:pPr>
      <w:r w:rsidRPr="008B0C8C">
        <w:rPr>
          <w:rFonts w:ascii="Roboto" w:eastAsia="Times New Roman" w:hAnsi="Roboto" w:cs="Times New Roman"/>
          <w:b/>
          <w:color w:val="000000"/>
          <w:sz w:val="24"/>
          <w:szCs w:val="24"/>
          <w:lang w:eastAsia="uk-UA"/>
        </w:rPr>
        <w:t xml:space="preserve">І. </w:t>
      </w:r>
      <w:r w:rsidR="00F43829" w:rsidRPr="008B0C8C">
        <w:rPr>
          <w:rFonts w:ascii="Roboto" w:eastAsia="Times New Roman" w:hAnsi="Roboto" w:cs="Times New Roman"/>
          <w:b/>
          <w:color w:val="000000"/>
          <w:sz w:val="24"/>
          <w:szCs w:val="24"/>
          <w:lang w:eastAsia="uk-UA"/>
        </w:rPr>
        <w:t>Інформація про володільця персональних даних</w:t>
      </w:r>
      <w:r w:rsidR="00F43829">
        <w:rPr>
          <w:rFonts w:ascii="Roboto" w:eastAsia="Times New Roman" w:hAnsi="Roboto" w:cs="Times New Roman"/>
          <w:color w:val="000000"/>
          <w:sz w:val="24"/>
          <w:szCs w:val="24"/>
          <w:lang w:eastAsia="uk-UA"/>
        </w:rPr>
        <w:t>.</w:t>
      </w:r>
    </w:p>
    <w:p w:rsidR="008B0C8C" w:rsidRDefault="008B0C8C" w:rsidP="001D63D3">
      <w:pPr>
        <w:shd w:val="clear" w:color="auto" w:fill="FFFFFF"/>
        <w:spacing w:before="120" w:after="120" w:line="240" w:lineRule="auto"/>
        <w:jc w:val="both"/>
        <w:rPr>
          <w:rFonts w:ascii="Roboto" w:eastAsia="Times New Roman" w:hAnsi="Roboto" w:cs="Times New Roman"/>
          <w:color w:val="000000"/>
          <w:sz w:val="24"/>
          <w:szCs w:val="24"/>
          <w:lang w:eastAsia="uk-UA"/>
        </w:rPr>
      </w:pPr>
      <w:r>
        <w:rPr>
          <w:rFonts w:ascii="Roboto" w:eastAsia="Times New Roman" w:hAnsi="Roboto" w:cs="Times New Roman"/>
          <w:color w:val="000000"/>
          <w:sz w:val="24"/>
          <w:szCs w:val="24"/>
          <w:lang w:eastAsia="uk-UA"/>
        </w:rPr>
        <w:t>Володільцем персональних даних</w:t>
      </w:r>
      <w:r w:rsidR="0032337E">
        <w:rPr>
          <w:rFonts w:ascii="Roboto" w:eastAsia="Times New Roman" w:hAnsi="Roboto" w:cs="Times New Roman"/>
          <w:color w:val="000000"/>
          <w:sz w:val="24"/>
          <w:szCs w:val="24"/>
          <w:lang w:eastAsia="uk-UA"/>
        </w:rPr>
        <w:t xml:space="preserve"> фізичних осіб </w:t>
      </w:r>
      <w:r w:rsidR="0032337E">
        <w:rPr>
          <w:rFonts w:ascii="Roboto" w:eastAsia="Times New Roman" w:hAnsi="Roboto" w:cs="Times New Roman"/>
          <w:color w:val="000000"/>
          <w:sz w:val="24"/>
          <w:szCs w:val="24"/>
          <w:lang w:eastAsia="uk-UA"/>
        </w:rPr>
        <w:t>(клієнт</w:t>
      </w:r>
      <w:r w:rsidR="0032337E">
        <w:rPr>
          <w:rFonts w:ascii="Roboto" w:eastAsia="Times New Roman" w:hAnsi="Roboto" w:cs="Times New Roman"/>
          <w:color w:val="000000"/>
          <w:sz w:val="24"/>
          <w:szCs w:val="24"/>
          <w:lang w:eastAsia="uk-UA"/>
        </w:rPr>
        <w:t>ів</w:t>
      </w:r>
      <w:r w:rsidR="0032337E">
        <w:rPr>
          <w:rFonts w:ascii="Roboto" w:eastAsia="Times New Roman" w:hAnsi="Roboto" w:cs="Times New Roman"/>
          <w:color w:val="000000"/>
          <w:sz w:val="24"/>
          <w:szCs w:val="24"/>
          <w:lang w:eastAsia="uk-UA"/>
        </w:rPr>
        <w:t>, потенційни</w:t>
      </w:r>
      <w:r w:rsidR="0032337E">
        <w:rPr>
          <w:rFonts w:ascii="Roboto" w:eastAsia="Times New Roman" w:hAnsi="Roboto" w:cs="Times New Roman"/>
          <w:color w:val="000000"/>
          <w:sz w:val="24"/>
          <w:szCs w:val="24"/>
          <w:lang w:eastAsia="uk-UA"/>
        </w:rPr>
        <w:t>х</w:t>
      </w:r>
      <w:r w:rsidR="0032337E">
        <w:rPr>
          <w:rFonts w:ascii="Roboto" w:eastAsia="Times New Roman" w:hAnsi="Roboto" w:cs="Times New Roman"/>
          <w:color w:val="000000"/>
          <w:sz w:val="24"/>
          <w:szCs w:val="24"/>
          <w:lang w:eastAsia="uk-UA"/>
        </w:rPr>
        <w:t xml:space="preserve"> клієнт</w:t>
      </w:r>
      <w:r w:rsidR="0032337E">
        <w:rPr>
          <w:rFonts w:ascii="Roboto" w:eastAsia="Times New Roman" w:hAnsi="Roboto" w:cs="Times New Roman"/>
          <w:color w:val="000000"/>
          <w:sz w:val="24"/>
          <w:szCs w:val="24"/>
          <w:lang w:eastAsia="uk-UA"/>
        </w:rPr>
        <w:t>ів</w:t>
      </w:r>
      <w:r w:rsidR="0032337E">
        <w:rPr>
          <w:rFonts w:ascii="Roboto" w:eastAsia="Times New Roman" w:hAnsi="Roboto" w:cs="Times New Roman"/>
          <w:color w:val="000000"/>
          <w:sz w:val="24"/>
          <w:szCs w:val="24"/>
          <w:lang w:eastAsia="uk-UA"/>
        </w:rPr>
        <w:t>, контрагент</w:t>
      </w:r>
      <w:r w:rsidR="00C861A5">
        <w:rPr>
          <w:rFonts w:ascii="Roboto" w:eastAsia="Times New Roman" w:hAnsi="Roboto" w:cs="Times New Roman"/>
          <w:color w:val="000000"/>
          <w:sz w:val="24"/>
          <w:szCs w:val="24"/>
          <w:lang w:eastAsia="uk-UA"/>
        </w:rPr>
        <w:t>ів</w:t>
      </w:r>
      <w:r w:rsidR="0032337E">
        <w:rPr>
          <w:rFonts w:ascii="Roboto" w:eastAsia="Times New Roman" w:hAnsi="Roboto" w:cs="Times New Roman"/>
          <w:color w:val="000000"/>
          <w:sz w:val="24"/>
          <w:szCs w:val="24"/>
          <w:lang w:eastAsia="uk-UA"/>
        </w:rPr>
        <w:t xml:space="preserve"> тощо)</w:t>
      </w:r>
      <w:r>
        <w:rPr>
          <w:rFonts w:ascii="Roboto" w:eastAsia="Times New Roman" w:hAnsi="Roboto" w:cs="Times New Roman"/>
          <w:color w:val="000000"/>
          <w:sz w:val="24"/>
          <w:szCs w:val="24"/>
          <w:lang w:eastAsia="uk-UA"/>
        </w:rPr>
        <w:t xml:space="preserve"> </w:t>
      </w:r>
      <w:r>
        <w:rPr>
          <w:rFonts w:ascii="Roboto" w:eastAsia="Times New Roman" w:hAnsi="Roboto" w:cs="Times New Roman"/>
          <w:color w:val="000000"/>
          <w:sz w:val="24"/>
          <w:szCs w:val="24"/>
          <w:lang w:eastAsia="uk-UA"/>
        </w:rPr>
        <w:t>в розумінні З</w:t>
      </w:r>
      <w:r>
        <w:rPr>
          <w:rFonts w:ascii="Roboto" w:eastAsia="Times New Roman" w:hAnsi="Roboto" w:cs="Times New Roman" w:hint="eastAsia"/>
          <w:color w:val="000000"/>
          <w:sz w:val="24"/>
          <w:szCs w:val="24"/>
          <w:lang w:eastAsia="uk-UA"/>
        </w:rPr>
        <w:t>а</w:t>
      </w:r>
      <w:r>
        <w:rPr>
          <w:rFonts w:ascii="Roboto" w:eastAsia="Times New Roman" w:hAnsi="Roboto" w:cs="Times New Roman"/>
          <w:color w:val="000000"/>
          <w:sz w:val="24"/>
          <w:szCs w:val="24"/>
          <w:lang w:eastAsia="uk-UA"/>
        </w:rPr>
        <w:t xml:space="preserve">кону </w:t>
      </w:r>
      <w:r>
        <w:rPr>
          <w:rFonts w:ascii="Roboto" w:eastAsia="Times New Roman" w:hAnsi="Roboto" w:cs="Times New Roman"/>
          <w:color w:val="000000"/>
          <w:sz w:val="24"/>
          <w:szCs w:val="24"/>
          <w:lang w:eastAsia="uk-UA"/>
        </w:rPr>
        <w:t>є Банк</w:t>
      </w:r>
      <w:r w:rsidR="0032337E">
        <w:rPr>
          <w:rFonts w:ascii="Roboto" w:eastAsia="Times New Roman" w:hAnsi="Roboto" w:cs="Times New Roman"/>
          <w:color w:val="000000"/>
          <w:sz w:val="24"/>
          <w:szCs w:val="24"/>
          <w:lang w:eastAsia="uk-UA"/>
        </w:rPr>
        <w:t>.</w:t>
      </w:r>
    </w:p>
    <w:p w:rsidR="008B3E65" w:rsidRPr="0032337E" w:rsidRDefault="008B3E65" w:rsidP="001D63D3">
      <w:pPr>
        <w:shd w:val="clear" w:color="auto" w:fill="FFFFFF"/>
        <w:spacing w:before="120" w:after="120" w:line="240" w:lineRule="auto"/>
        <w:jc w:val="both"/>
        <w:rPr>
          <w:rFonts w:ascii="Roboto" w:eastAsia="Times New Roman" w:hAnsi="Roboto" w:cs="Times New Roman"/>
          <w:b/>
          <w:color w:val="000000"/>
          <w:sz w:val="24"/>
          <w:szCs w:val="24"/>
          <w:lang w:val="en-US" w:eastAsia="uk-UA"/>
        </w:rPr>
      </w:pPr>
      <w:proofErr w:type="spellStart"/>
      <w:r w:rsidRPr="0032337E">
        <w:rPr>
          <w:rFonts w:ascii="Roboto" w:eastAsia="Times New Roman" w:hAnsi="Roboto" w:cs="Times New Roman"/>
          <w:b/>
          <w:color w:val="000000"/>
          <w:sz w:val="24"/>
          <w:szCs w:val="24"/>
          <w:lang w:eastAsia="uk-UA"/>
        </w:rPr>
        <w:t>ІІ</w:t>
      </w:r>
      <w:proofErr w:type="spellEnd"/>
      <w:r w:rsidRPr="0032337E">
        <w:rPr>
          <w:rFonts w:ascii="Roboto" w:eastAsia="Times New Roman" w:hAnsi="Roboto" w:cs="Times New Roman"/>
          <w:b/>
          <w:color w:val="000000"/>
          <w:sz w:val="24"/>
          <w:szCs w:val="24"/>
          <w:lang w:eastAsia="uk-UA"/>
        </w:rPr>
        <w:t>. Мета обробки персональних даних</w:t>
      </w:r>
      <w:r w:rsidR="0053028F">
        <w:rPr>
          <w:rFonts w:ascii="Roboto" w:eastAsia="Times New Roman" w:hAnsi="Roboto" w:cs="Times New Roman"/>
          <w:b/>
          <w:color w:val="000000"/>
          <w:sz w:val="24"/>
          <w:szCs w:val="24"/>
          <w:lang w:eastAsia="uk-UA"/>
        </w:rPr>
        <w:t xml:space="preserve"> та термін їх зберігання</w:t>
      </w:r>
      <w:r w:rsidR="0032337E" w:rsidRPr="0032337E">
        <w:rPr>
          <w:rFonts w:ascii="Roboto" w:eastAsia="Times New Roman" w:hAnsi="Roboto" w:cs="Times New Roman"/>
          <w:b/>
          <w:color w:val="000000"/>
          <w:sz w:val="24"/>
          <w:szCs w:val="24"/>
          <w:lang w:eastAsia="uk-UA"/>
        </w:rPr>
        <w:t>.</w:t>
      </w:r>
    </w:p>
    <w:p w:rsidR="00FB4A64" w:rsidRDefault="00A026FC" w:rsidP="001D63D3">
      <w:pPr>
        <w:shd w:val="clear" w:color="auto" w:fill="FFFFFF"/>
        <w:spacing w:before="120" w:after="120" w:line="240" w:lineRule="auto"/>
        <w:jc w:val="both"/>
        <w:rPr>
          <w:rFonts w:ascii="Roboto" w:eastAsia="Times New Roman" w:hAnsi="Roboto" w:cs="Times New Roman"/>
          <w:color w:val="000000"/>
          <w:sz w:val="24"/>
          <w:szCs w:val="24"/>
          <w:lang w:eastAsia="uk-UA"/>
        </w:rPr>
      </w:pPr>
      <w:r>
        <w:rPr>
          <w:rFonts w:ascii="Roboto" w:eastAsia="Times New Roman" w:hAnsi="Roboto" w:cs="Times New Roman"/>
          <w:color w:val="000000"/>
          <w:sz w:val="24"/>
          <w:szCs w:val="24"/>
          <w:lang w:eastAsia="uk-UA"/>
        </w:rPr>
        <w:t xml:space="preserve">Банк </w:t>
      </w:r>
      <w:r w:rsidR="008B07B7">
        <w:rPr>
          <w:rFonts w:ascii="Roboto" w:eastAsia="Times New Roman" w:hAnsi="Roboto" w:cs="Times New Roman"/>
          <w:color w:val="000000"/>
          <w:sz w:val="24"/>
          <w:szCs w:val="24"/>
          <w:lang w:eastAsia="uk-UA"/>
        </w:rPr>
        <w:t xml:space="preserve">обробляє персональні дані фізичних осіб </w:t>
      </w:r>
      <w:r w:rsidR="00FB4A64" w:rsidRPr="00FB4A64">
        <w:rPr>
          <w:rFonts w:ascii="Roboto" w:eastAsia="Times New Roman" w:hAnsi="Roboto" w:cs="Times New Roman"/>
          <w:color w:val="000000"/>
          <w:sz w:val="24"/>
          <w:szCs w:val="24"/>
          <w:lang w:eastAsia="uk-UA"/>
        </w:rPr>
        <w:t xml:space="preserve">з метою </w:t>
      </w:r>
      <w:r w:rsidR="00D864B4">
        <w:rPr>
          <w:rFonts w:ascii="Roboto" w:eastAsia="Times New Roman" w:hAnsi="Roboto" w:cs="Times New Roman"/>
          <w:color w:val="000000"/>
          <w:sz w:val="24"/>
          <w:szCs w:val="24"/>
          <w:lang w:eastAsia="uk-UA"/>
        </w:rPr>
        <w:t xml:space="preserve">забезпечення </w:t>
      </w:r>
      <w:r w:rsidR="00FB4A64" w:rsidRPr="00FB4A64">
        <w:rPr>
          <w:rFonts w:ascii="Roboto" w:eastAsia="Times New Roman" w:hAnsi="Roboto" w:cs="Times New Roman"/>
          <w:color w:val="000000"/>
          <w:sz w:val="24"/>
          <w:szCs w:val="24"/>
          <w:lang w:eastAsia="uk-UA"/>
        </w:rPr>
        <w:t xml:space="preserve">здійснення прав та виконання обов’язків </w:t>
      </w:r>
      <w:r w:rsidR="00435F3C">
        <w:rPr>
          <w:rFonts w:ascii="Roboto" w:eastAsia="Times New Roman" w:hAnsi="Roboto" w:cs="Times New Roman"/>
          <w:color w:val="000000"/>
          <w:sz w:val="24"/>
          <w:szCs w:val="24"/>
          <w:lang w:eastAsia="uk-UA"/>
        </w:rPr>
        <w:t xml:space="preserve">в межах </w:t>
      </w:r>
      <w:r w:rsidR="00FB4A64" w:rsidRPr="00FB4A64">
        <w:rPr>
          <w:rFonts w:ascii="Roboto" w:eastAsia="Times New Roman" w:hAnsi="Roboto" w:cs="Times New Roman"/>
          <w:color w:val="000000"/>
          <w:sz w:val="24"/>
          <w:szCs w:val="24"/>
          <w:lang w:eastAsia="uk-UA"/>
        </w:rPr>
        <w:t>правовідносин з Банком</w:t>
      </w:r>
      <w:r w:rsidR="004B73D3">
        <w:rPr>
          <w:rFonts w:ascii="Roboto" w:eastAsia="Times New Roman" w:hAnsi="Roboto" w:cs="Times New Roman"/>
          <w:color w:val="000000"/>
          <w:sz w:val="24"/>
          <w:szCs w:val="24"/>
          <w:lang w:eastAsia="uk-UA"/>
        </w:rPr>
        <w:t>, зокрема,</w:t>
      </w:r>
      <w:r w:rsidR="00FB4A64" w:rsidRPr="00FB4A64">
        <w:rPr>
          <w:rFonts w:ascii="Roboto" w:eastAsia="Times New Roman" w:hAnsi="Roboto" w:cs="Times New Roman"/>
          <w:color w:val="000000"/>
          <w:sz w:val="24"/>
          <w:szCs w:val="24"/>
          <w:lang w:eastAsia="uk-UA"/>
        </w:rPr>
        <w:t xml:space="preserve"> </w:t>
      </w:r>
      <w:r w:rsidR="00435F3C">
        <w:rPr>
          <w:rFonts w:ascii="Roboto" w:eastAsia="Times New Roman" w:hAnsi="Roboto" w:cs="Times New Roman"/>
          <w:color w:val="000000"/>
          <w:sz w:val="24"/>
          <w:szCs w:val="24"/>
          <w:lang w:eastAsia="uk-UA"/>
        </w:rPr>
        <w:t xml:space="preserve">з питань </w:t>
      </w:r>
      <w:r w:rsidR="00FB4A64" w:rsidRPr="00FB4A64">
        <w:rPr>
          <w:rFonts w:ascii="Roboto" w:eastAsia="Times New Roman" w:hAnsi="Roboto" w:cs="Times New Roman"/>
          <w:color w:val="000000"/>
          <w:sz w:val="24"/>
          <w:szCs w:val="24"/>
          <w:lang w:eastAsia="uk-UA"/>
        </w:rPr>
        <w:t>наданн</w:t>
      </w:r>
      <w:r w:rsidR="00435F3C">
        <w:rPr>
          <w:rFonts w:ascii="Roboto" w:eastAsia="Times New Roman" w:hAnsi="Roboto" w:cs="Times New Roman"/>
          <w:color w:val="000000"/>
          <w:sz w:val="24"/>
          <w:szCs w:val="24"/>
          <w:lang w:eastAsia="uk-UA"/>
        </w:rPr>
        <w:t>я</w:t>
      </w:r>
      <w:r w:rsidR="00FB4A64" w:rsidRPr="00FB4A64">
        <w:rPr>
          <w:rFonts w:ascii="Roboto" w:eastAsia="Times New Roman" w:hAnsi="Roboto" w:cs="Times New Roman"/>
          <w:color w:val="000000"/>
          <w:sz w:val="24"/>
          <w:szCs w:val="24"/>
          <w:lang w:eastAsia="uk-UA"/>
        </w:rPr>
        <w:t xml:space="preserve"> </w:t>
      </w:r>
      <w:r w:rsidR="00D10C23">
        <w:rPr>
          <w:rFonts w:ascii="Roboto" w:eastAsia="Times New Roman" w:hAnsi="Roboto" w:cs="Times New Roman"/>
          <w:color w:val="000000"/>
          <w:sz w:val="24"/>
          <w:szCs w:val="24"/>
          <w:lang w:eastAsia="uk-UA"/>
        </w:rPr>
        <w:t xml:space="preserve">Банком </w:t>
      </w:r>
      <w:r w:rsidR="00FB4A64" w:rsidRPr="00FB4A64">
        <w:rPr>
          <w:rFonts w:ascii="Roboto" w:eastAsia="Times New Roman" w:hAnsi="Roboto" w:cs="Times New Roman"/>
          <w:color w:val="000000"/>
          <w:sz w:val="24"/>
          <w:szCs w:val="24"/>
          <w:lang w:eastAsia="uk-UA"/>
        </w:rPr>
        <w:t>послуг</w:t>
      </w:r>
      <w:r w:rsidR="003874C3">
        <w:rPr>
          <w:rFonts w:ascii="Roboto" w:eastAsia="Times New Roman" w:hAnsi="Roboto" w:cs="Times New Roman"/>
          <w:color w:val="000000"/>
          <w:sz w:val="24"/>
          <w:szCs w:val="24"/>
          <w:lang w:eastAsia="uk-UA"/>
        </w:rPr>
        <w:t>;</w:t>
      </w:r>
      <w:r w:rsidR="00FB4A64" w:rsidRPr="00FB4A64">
        <w:rPr>
          <w:rFonts w:ascii="Roboto" w:eastAsia="Times New Roman" w:hAnsi="Roboto" w:cs="Times New Roman"/>
          <w:color w:val="000000"/>
          <w:sz w:val="24"/>
          <w:szCs w:val="24"/>
          <w:lang w:eastAsia="uk-UA"/>
        </w:rPr>
        <w:t xml:space="preserve"> для забезпечення ведення/збереження </w:t>
      </w:r>
      <w:r w:rsidR="00435F3C">
        <w:rPr>
          <w:rFonts w:ascii="Roboto" w:eastAsia="Times New Roman" w:hAnsi="Roboto" w:cs="Times New Roman"/>
          <w:color w:val="000000"/>
          <w:sz w:val="24"/>
          <w:szCs w:val="24"/>
          <w:lang w:eastAsia="uk-UA"/>
        </w:rPr>
        <w:t>і</w:t>
      </w:r>
      <w:r w:rsidR="00FB4A64" w:rsidRPr="00FB4A64">
        <w:rPr>
          <w:rFonts w:ascii="Roboto" w:eastAsia="Times New Roman" w:hAnsi="Roboto" w:cs="Times New Roman"/>
          <w:color w:val="000000"/>
          <w:sz w:val="24"/>
          <w:szCs w:val="24"/>
          <w:lang w:eastAsia="uk-UA"/>
        </w:rPr>
        <w:t>нформації</w:t>
      </w:r>
      <w:r w:rsidR="00435F3C">
        <w:rPr>
          <w:rFonts w:ascii="Roboto" w:eastAsia="Times New Roman" w:hAnsi="Roboto" w:cs="Times New Roman"/>
          <w:color w:val="000000"/>
          <w:sz w:val="24"/>
          <w:szCs w:val="24"/>
          <w:lang w:eastAsia="uk-UA"/>
        </w:rPr>
        <w:t>, необхідної для надання Банком послуг</w:t>
      </w:r>
      <w:r w:rsidR="00FB4A64" w:rsidRPr="00FB4A64">
        <w:rPr>
          <w:rFonts w:ascii="Roboto" w:eastAsia="Times New Roman" w:hAnsi="Roboto" w:cs="Times New Roman"/>
          <w:color w:val="000000"/>
          <w:sz w:val="24"/>
          <w:szCs w:val="24"/>
          <w:lang w:eastAsia="uk-UA"/>
        </w:rPr>
        <w:t xml:space="preserve">; забезпечення </w:t>
      </w:r>
      <w:r w:rsidR="00BA7616">
        <w:rPr>
          <w:rFonts w:ascii="Roboto" w:eastAsia="Times New Roman" w:hAnsi="Roboto" w:cs="Times New Roman"/>
          <w:color w:val="000000"/>
          <w:sz w:val="24"/>
          <w:szCs w:val="24"/>
          <w:lang w:eastAsia="uk-UA"/>
        </w:rPr>
        <w:t xml:space="preserve">дотримання вимог законодавства </w:t>
      </w:r>
      <w:r w:rsidR="00614BBA">
        <w:rPr>
          <w:rFonts w:ascii="Roboto" w:eastAsia="Times New Roman" w:hAnsi="Roboto" w:cs="Times New Roman"/>
          <w:color w:val="000000"/>
          <w:sz w:val="24"/>
          <w:szCs w:val="24"/>
          <w:lang w:eastAsia="uk-UA"/>
        </w:rPr>
        <w:t>(</w:t>
      </w:r>
      <w:r w:rsidR="00876572">
        <w:rPr>
          <w:rFonts w:ascii="Roboto" w:eastAsia="Times New Roman" w:hAnsi="Roboto" w:cs="Times New Roman"/>
          <w:color w:val="000000"/>
          <w:sz w:val="24"/>
          <w:szCs w:val="24"/>
          <w:lang w:eastAsia="uk-UA"/>
        </w:rPr>
        <w:t xml:space="preserve">банківського, фінансового, податкового, </w:t>
      </w:r>
      <w:r w:rsidR="00BA7616">
        <w:rPr>
          <w:rFonts w:ascii="Roboto" w:eastAsia="Times New Roman" w:hAnsi="Roboto" w:cs="Times New Roman"/>
          <w:color w:val="000000"/>
          <w:sz w:val="24"/>
          <w:szCs w:val="24"/>
          <w:lang w:eastAsia="uk-UA"/>
        </w:rPr>
        <w:t>цивільного, господарського</w:t>
      </w:r>
      <w:r w:rsidR="003874C3">
        <w:rPr>
          <w:rFonts w:ascii="Roboto" w:eastAsia="Times New Roman" w:hAnsi="Roboto" w:cs="Times New Roman"/>
          <w:color w:val="000000"/>
          <w:sz w:val="24"/>
          <w:szCs w:val="24"/>
          <w:lang w:eastAsia="uk-UA"/>
        </w:rPr>
        <w:t xml:space="preserve"> тощо</w:t>
      </w:r>
      <w:r w:rsidR="00BA7616">
        <w:rPr>
          <w:rFonts w:ascii="Roboto" w:eastAsia="Times New Roman" w:hAnsi="Roboto" w:cs="Times New Roman"/>
          <w:color w:val="000000"/>
          <w:sz w:val="24"/>
          <w:szCs w:val="24"/>
          <w:lang w:eastAsia="uk-UA"/>
        </w:rPr>
        <w:t>,</w:t>
      </w:r>
      <w:r w:rsidR="00876572">
        <w:rPr>
          <w:rFonts w:ascii="Roboto" w:eastAsia="Times New Roman" w:hAnsi="Roboto" w:cs="Times New Roman"/>
          <w:color w:val="000000"/>
          <w:sz w:val="24"/>
          <w:szCs w:val="24"/>
          <w:lang w:eastAsia="uk-UA"/>
        </w:rPr>
        <w:t xml:space="preserve"> та</w:t>
      </w:r>
      <w:r w:rsidR="004B73D3">
        <w:rPr>
          <w:rFonts w:ascii="Roboto" w:eastAsia="Times New Roman" w:hAnsi="Roboto" w:cs="Times New Roman"/>
          <w:color w:val="000000"/>
          <w:sz w:val="24"/>
          <w:szCs w:val="24"/>
          <w:lang w:eastAsia="uk-UA"/>
        </w:rPr>
        <w:t>,</w:t>
      </w:r>
      <w:r w:rsidR="00876572">
        <w:rPr>
          <w:rFonts w:ascii="Roboto" w:eastAsia="Times New Roman" w:hAnsi="Roboto" w:cs="Times New Roman"/>
          <w:color w:val="000000"/>
          <w:sz w:val="24"/>
          <w:szCs w:val="24"/>
          <w:lang w:eastAsia="uk-UA"/>
        </w:rPr>
        <w:t xml:space="preserve"> зокрема</w:t>
      </w:r>
      <w:r w:rsidR="004B73D3">
        <w:rPr>
          <w:rFonts w:ascii="Roboto" w:eastAsia="Times New Roman" w:hAnsi="Roboto" w:cs="Times New Roman"/>
          <w:color w:val="000000"/>
          <w:sz w:val="24"/>
          <w:szCs w:val="24"/>
          <w:lang w:eastAsia="uk-UA"/>
        </w:rPr>
        <w:t>,</w:t>
      </w:r>
      <w:r w:rsidR="00876572">
        <w:rPr>
          <w:rFonts w:ascii="Roboto" w:eastAsia="Times New Roman" w:hAnsi="Roboto" w:cs="Times New Roman"/>
          <w:color w:val="000000"/>
          <w:sz w:val="24"/>
          <w:szCs w:val="24"/>
          <w:lang w:eastAsia="uk-UA"/>
        </w:rPr>
        <w:t xml:space="preserve"> вимог</w:t>
      </w:r>
      <w:r w:rsidR="00614BBA">
        <w:rPr>
          <w:rFonts w:ascii="Roboto" w:eastAsia="Times New Roman" w:hAnsi="Roboto" w:cs="Times New Roman"/>
          <w:color w:val="000000"/>
          <w:sz w:val="24"/>
          <w:szCs w:val="24"/>
          <w:lang w:eastAsia="uk-UA"/>
        </w:rPr>
        <w:t xml:space="preserve"> З</w:t>
      </w:r>
      <w:r w:rsidR="00FB4A64" w:rsidRPr="00FB4A64">
        <w:rPr>
          <w:rFonts w:ascii="Roboto" w:eastAsia="Times New Roman" w:hAnsi="Roboto" w:cs="Times New Roman"/>
          <w:color w:val="000000"/>
          <w:sz w:val="24"/>
          <w:szCs w:val="24"/>
          <w:lang w:eastAsia="uk-UA"/>
        </w:rPr>
        <w:t>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Закону України «Про організацію формування та обігу кредитних історій» інших законодавчих актів, в тому числі нормативних актів Н</w:t>
      </w:r>
      <w:r w:rsidR="00C861A5">
        <w:rPr>
          <w:rFonts w:ascii="Roboto" w:eastAsia="Times New Roman" w:hAnsi="Roboto" w:cs="Times New Roman"/>
          <w:color w:val="000000"/>
          <w:sz w:val="24"/>
          <w:szCs w:val="24"/>
          <w:lang w:eastAsia="uk-UA"/>
        </w:rPr>
        <w:t>аціонального банку України</w:t>
      </w:r>
      <w:r w:rsidR="004B73D3">
        <w:rPr>
          <w:rFonts w:ascii="Roboto" w:eastAsia="Times New Roman" w:hAnsi="Roboto" w:cs="Times New Roman"/>
          <w:color w:val="000000"/>
          <w:sz w:val="24"/>
          <w:szCs w:val="24"/>
          <w:lang w:eastAsia="uk-UA"/>
        </w:rPr>
        <w:t>)</w:t>
      </w:r>
      <w:r w:rsidR="003874C3">
        <w:rPr>
          <w:rFonts w:ascii="Roboto" w:eastAsia="Times New Roman" w:hAnsi="Roboto" w:cs="Times New Roman"/>
          <w:color w:val="000000"/>
          <w:sz w:val="24"/>
          <w:szCs w:val="24"/>
          <w:lang w:eastAsia="uk-UA"/>
        </w:rPr>
        <w:t>.</w:t>
      </w:r>
    </w:p>
    <w:p w:rsidR="0053028F" w:rsidRPr="00FB4A64" w:rsidRDefault="0053028F" w:rsidP="001D63D3">
      <w:pPr>
        <w:shd w:val="clear" w:color="auto" w:fill="FFFFFF"/>
        <w:spacing w:before="120" w:after="120" w:line="240" w:lineRule="auto"/>
        <w:jc w:val="both"/>
        <w:textAlignment w:val="baseline"/>
        <w:rPr>
          <w:rFonts w:ascii="Roboto" w:eastAsia="Times New Roman" w:hAnsi="Roboto" w:cs="Times New Roman"/>
          <w:color w:val="000000"/>
          <w:sz w:val="24"/>
          <w:szCs w:val="24"/>
          <w:lang w:eastAsia="uk-UA"/>
        </w:rPr>
      </w:pPr>
      <w:r w:rsidRPr="00E92867">
        <w:rPr>
          <w:rFonts w:ascii="Roboto" w:eastAsia="Times New Roman" w:hAnsi="Roboto" w:cs="Times New Roman"/>
          <w:color w:val="000000"/>
          <w:sz w:val="24"/>
          <w:szCs w:val="24"/>
          <w:lang w:eastAsia="uk-UA"/>
        </w:rPr>
        <w:t>Персональні дані зберігаються на термін не більше, ніж це необхідно відповідно до мети їх обробки.</w:t>
      </w:r>
    </w:p>
    <w:p w:rsidR="00ED7B51" w:rsidRPr="006A7E31" w:rsidRDefault="008B07B7" w:rsidP="001D63D3">
      <w:pPr>
        <w:shd w:val="clear" w:color="auto" w:fill="FFFFFF"/>
        <w:spacing w:before="120" w:after="120" w:line="240" w:lineRule="auto"/>
        <w:jc w:val="both"/>
        <w:rPr>
          <w:rFonts w:ascii="Roboto" w:eastAsia="Times New Roman" w:hAnsi="Roboto" w:cs="Times New Roman"/>
          <w:b/>
          <w:color w:val="000000"/>
          <w:sz w:val="24"/>
          <w:szCs w:val="24"/>
          <w:lang w:eastAsia="uk-UA"/>
        </w:rPr>
      </w:pPr>
      <w:proofErr w:type="spellStart"/>
      <w:r w:rsidRPr="006A7E31">
        <w:rPr>
          <w:rFonts w:ascii="Roboto" w:eastAsia="Times New Roman" w:hAnsi="Roboto" w:cs="Times New Roman"/>
          <w:b/>
          <w:color w:val="000000"/>
          <w:sz w:val="24"/>
          <w:szCs w:val="24"/>
          <w:lang w:eastAsia="uk-UA"/>
        </w:rPr>
        <w:t>ІІІ</w:t>
      </w:r>
      <w:proofErr w:type="spellEnd"/>
      <w:r w:rsidRPr="006A7E31">
        <w:rPr>
          <w:rFonts w:ascii="Roboto" w:eastAsia="Times New Roman" w:hAnsi="Roboto" w:cs="Times New Roman"/>
          <w:b/>
          <w:color w:val="000000"/>
          <w:sz w:val="24"/>
          <w:szCs w:val="24"/>
          <w:lang w:eastAsia="uk-UA"/>
        </w:rPr>
        <w:t>. Обсяг персональних даних, що обробляються</w:t>
      </w:r>
      <w:r w:rsidR="006A7E31" w:rsidRPr="006A7E31">
        <w:rPr>
          <w:rFonts w:ascii="Roboto" w:eastAsia="Times New Roman" w:hAnsi="Roboto" w:cs="Times New Roman"/>
          <w:b/>
          <w:color w:val="000000"/>
          <w:sz w:val="24"/>
          <w:szCs w:val="24"/>
          <w:lang w:eastAsia="uk-UA"/>
        </w:rPr>
        <w:t>.</w:t>
      </w:r>
    </w:p>
    <w:p w:rsidR="009B510E" w:rsidRPr="009B510E" w:rsidRDefault="00EA295B" w:rsidP="001D63D3">
      <w:pPr>
        <w:shd w:val="clear" w:color="auto" w:fill="FFFFFF"/>
        <w:spacing w:before="120" w:after="120" w:line="240" w:lineRule="auto"/>
        <w:jc w:val="both"/>
        <w:rPr>
          <w:rFonts w:ascii="Roboto" w:eastAsia="Times New Roman" w:hAnsi="Roboto" w:cs="Times New Roman"/>
          <w:color w:val="000000"/>
          <w:sz w:val="24"/>
          <w:szCs w:val="24"/>
          <w:lang w:eastAsia="uk-UA"/>
        </w:rPr>
      </w:pPr>
      <w:r>
        <w:rPr>
          <w:rFonts w:ascii="Roboto" w:eastAsia="Times New Roman" w:hAnsi="Roboto" w:cs="Times New Roman"/>
          <w:color w:val="000000"/>
          <w:sz w:val="24"/>
          <w:szCs w:val="24"/>
          <w:lang w:eastAsia="uk-UA"/>
        </w:rPr>
        <w:t>При взаємодії з фізичними особами</w:t>
      </w:r>
      <w:r w:rsidR="00DA132F">
        <w:rPr>
          <w:rFonts w:ascii="Roboto" w:eastAsia="Times New Roman" w:hAnsi="Roboto" w:cs="Times New Roman"/>
          <w:color w:val="000000"/>
          <w:sz w:val="24"/>
          <w:szCs w:val="24"/>
          <w:lang w:eastAsia="uk-UA"/>
        </w:rPr>
        <w:t xml:space="preserve"> (клієнтами, потенційними клієнтами, контрагентами тощо)</w:t>
      </w:r>
      <w:r>
        <w:rPr>
          <w:rFonts w:ascii="Roboto" w:eastAsia="Times New Roman" w:hAnsi="Roboto" w:cs="Times New Roman"/>
          <w:color w:val="000000"/>
          <w:sz w:val="24"/>
          <w:szCs w:val="24"/>
          <w:lang w:eastAsia="uk-UA"/>
        </w:rPr>
        <w:t xml:space="preserve"> </w:t>
      </w:r>
      <w:r w:rsidR="00FA1705">
        <w:rPr>
          <w:rFonts w:ascii="Roboto" w:eastAsia="Times New Roman" w:hAnsi="Roboto" w:cs="Times New Roman"/>
          <w:color w:val="000000"/>
          <w:sz w:val="24"/>
          <w:szCs w:val="24"/>
          <w:lang w:eastAsia="uk-UA"/>
        </w:rPr>
        <w:t xml:space="preserve">Банком </w:t>
      </w:r>
      <w:r w:rsidR="009B510E" w:rsidRPr="009B510E">
        <w:rPr>
          <w:rFonts w:ascii="Roboto" w:eastAsia="Times New Roman" w:hAnsi="Roboto" w:cs="Times New Roman"/>
          <w:color w:val="000000"/>
          <w:sz w:val="24"/>
          <w:szCs w:val="24"/>
          <w:lang w:eastAsia="uk-UA"/>
        </w:rPr>
        <w:t>обробляються</w:t>
      </w:r>
      <w:r w:rsidR="00DA132F">
        <w:rPr>
          <w:rFonts w:ascii="Roboto" w:eastAsia="Times New Roman" w:hAnsi="Roboto" w:cs="Times New Roman"/>
          <w:color w:val="000000"/>
          <w:sz w:val="24"/>
          <w:szCs w:val="24"/>
          <w:lang w:eastAsia="uk-UA"/>
        </w:rPr>
        <w:t>, зокрема,</w:t>
      </w:r>
      <w:r w:rsidR="009B510E" w:rsidRPr="009B510E">
        <w:rPr>
          <w:rFonts w:ascii="Roboto" w:eastAsia="Times New Roman" w:hAnsi="Roboto" w:cs="Times New Roman"/>
          <w:color w:val="000000"/>
          <w:sz w:val="24"/>
          <w:szCs w:val="24"/>
          <w:lang w:eastAsia="uk-UA"/>
        </w:rPr>
        <w:t xml:space="preserve"> такі персональні дані </w:t>
      </w:r>
      <w:r w:rsidR="00DA132F">
        <w:rPr>
          <w:rFonts w:ascii="Roboto" w:eastAsia="Times New Roman" w:hAnsi="Roboto" w:cs="Times New Roman"/>
          <w:color w:val="000000"/>
          <w:sz w:val="24"/>
          <w:szCs w:val="24"/>
          <w:lang w:eastAsia="uk-UA"/>
        </w:rPr>
        <w:t>фізичної особи – суб’єкта персональних даних</w:t>
      </w:r>
      <w:r w:rsidR="009B510E" w:rsidRPr="009B510E">
        <w:rPr>
          <w:rFonts w:ascii="Roboto" w:eastAsia="Times New Roman" w:hAnsi="Roboto" w:cs="Times New Roman"/>
          <w:color w:val="000000"/>
          <w:sz w:val="24"/>
          <w:szCs w:val="24"/>
          <w:lang w:eastAsia="uk-UA"/>
        </w:rPr>
        <w:t>:</w:t>
      </w:r>
    </w:p>
    <w:p w:rsidR="009B510E" w:rsidRPr="009B510E" w:rsidRDefault="009B510E" w:rsidP="001D63D3">
      <w:pPr>
        <w:numPr>
          <w:ilvl w:val="0"/>
          <w:numId w:val="2"/>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color w:val="000000"/>
          <w:sz w:val="24"/>
          <w:szCs w:val="24"/>
          <w:lang w:eastAsia="uk-UA"/>
        </w:rPr>
        <w:t xml:space="preserve">прізвище, ім’я та по батькові (за </w:t>
      </w:r>
      <w:r w:rsidR="00C304D0">
        <w:rPr>
          <w:rFonts w:ascii="Roboto" w:eastAsia="Times New Roman" w:hAnsi="Roboto" w:cs="Times New Roman"/>
          <w:color w:val="000000"/>
          <w:sz w:val="24"/>
          <w:szCs w:val="24"/>
          <w:lang w:eastAsia="uk-UA"/>
        </w:rPr>
        <w:t>наявності</w:t>
      </w:r>
      <w:r w:rsidRPr="009B510E">
        <w:rPr>
          <w:rFonts w:ascii="Roboto" w:eastAsia="Times New Roman" w:hAnsi="Roboto" w:cs="Times New Roman"/>
          <w:color w:val="000000"/>
          <w:sz w:val="24"/>
          <w:szCs w:val="24"/>
          <w:lang w:eastAsia="uk-UA"/>
        </w:rPr>
        <w:t>);</w:t>
      </w:r>
    </w:p>
    <w:p w:rsidR="009B510E" w:rsidRPr="009B510E" w:rsidRDefault="009B510E" w:rsidP="001D63D3">
      <w:pPr>
        <w:numPr>
          <w:ilvl w:val="0"/>
          <w:numId w:val="2"/>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color w:val="000000"/>
          <w:sz w:val="24"/>
          <w:szCs w:val="24"/>
          <w:lang w:eastAsia="uk-UA"/>
        </w:rPr>
        <w:t>номер телефона;</w:t>
      </w:r>
    </w:p>
    <w:p w:rsidR="009B510E" w:rsidRPr="009B510E" w:rsidRDefault="009B510E" w:rsidP="001D63D3">
      <w:pPr>
        <w:numPr>
          <w:ilvl w:val="0"/>
          <w:numId w:val="2"/>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color w:val="000000"/>
          <w:sz w:val="24"/>
          <w:szCs w:val="24"/>
          <w:lang w:eastAsia="uk-UA"/>
        </w:rPr>
        <w:t>адреса електронної пошти.</w:t>
      </w:r>
    </w:p>
    <w:p w:rsidR="009B510E" w:rsidRDefault="009B510E" w:rsidP="001D63D3">
      <w:p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color w:val="000000"/>
          <w:sz w:val="24"/>
          <w:szCs w:val="24"/>
          <w:lang w:eastAsia="uk-UA"/>
        </w:rPr>
        <w:t xml:space="preserve">Залежно від виду послуг, які </w:t>
      </w:r>
      <w:r w:rsidR="00C304D0">
        <w:rPr>
          <w:rFonts w:ascii="Roboto" w:eastAsia="Times New Roman" w:hAnsi="Roboto" w:cs="Times New Roman"/>
          <w:color w:val="000000"/>
          <w:sz w:val="24"/>
          <w:szCs w:val="24"/>
          <w:lang w:eastAsia="uk-UA"/>
        </w:rPr>
        <w:t xml:space="preserve">фізична особа </w:t>
      </w:r>
      <w:r w:rsidRPr="009B510E">
        <w:rPr>
          <w:rFonts w:ascii="Roboto" w:eastAsia="Times New Roman" w:hAnsi="Roboto" w:cs="Times New Roman"/>
          <w:color w:val="000000"/>
          <w:sz w:val="24"/>
          <w:szCs w:val="24"/>
          <w:lang w:eastAsia="uk-UA"/>
        </w:rPr>
        <w:t>матимете намір отримати</w:t>
      </w:r>
      <w:r w:rsidR="004731E1">
        <w:rPr>
          <w:rFonts w:ascii="Roboto" w:eastAsia="Times New Roman" w:hAnsi="Roboto" w:cs="Times New Roman"/>
          <w:color w:val="000000"/>
          <w:sz w:val="24"/>
          <w:szCs w:val="24"/>
          <w:lang w:eastAsia="uk-UA"/>
        </w:rPr>
        <w:t xml:space="preserve">/питання, з приводу якого суб’єкт персональних даних взаємодіє з </w:t>
      </w:r>
      <w:r w:rsidR="00C304D0">
        <w:rPr>
          <w:rFonts w:ascii="Roboto" w:eastAsia="Times New Roman" w:hAnsi="Roboto" w:cs="Times New Roman"/>
          <w:color w:val="000000"/>
          <w:sz w:val="24"/>
          <w:szCs w:val="24"/>
          <w:lang w:eastAsia="uk-UA"/>
        </w:rPr>
        <w:t>АТ «Ощадбанк»</w:t>
      </w:r>
      <w:r w:rsidR="004731E1">
        <w:rPr>
          <w:rFonts w:ascii="Roboto" w:eastAsia="Times New Roman" w:hAnsi="Roboto" w:cs="Times New Roman"/>
          <w:color w:val="000000"/>
          <w:sz w:val="24"/>
          <w:szCs w:val="24"/>
          <w:lang w:eastAsia="uk-UA"/>
        </w:rPr>
        <w:t xml:space="preserve">, </w:t>
      </w:r>
      <w:r w:rsidR="00FA1705">
        <w:rPr>
          <w:rFonts w:ascii="Roboto" w:eastAsia="Times New Roman" w:hAnsi="Roboto" w:cs="Times New Roman"/>
          <w:color w:val="000000"/>
          <w:sz w:val="24"/>
          <w:szCs w:val="24"/>
          <w:lang w:eastAsia="uk-UA"/>
        </w:rPr>
        <w:t>Банку</w:t>
      </w:r>
      <w:r w:rsidR="00C304D0">
        <w:rPr>
          <w:rFonts w:ascii="Roboto" w:eastAsia="Times New Roman" w:hAnsi="Roboto" w:cs="Times New Roman"/>
          <w:color w:val="000000"/>
          <w:sz w:val="24"/>
          <w:szCs w:val="24"/>
          <w:lang w:eastAsia="uk-UA"/>
        </w:rPr>
        <w:t xml:space="preserve"> </w:t>
      </w:r>
      <w:r w:rsidRPr="009B510E">
        <w:rPr>
          <w:rFonts w:ascii="Roboto" w:eastAsia="Times New Roman" w:hAnsi="Roboto" w:cs="Times New Roman"/>
          <w:color w:val="000000"/>
          <w:sz w:val="24"/>
          <w:szCs w:val="24"/>
          <w:lang w:eastAsia="uk-UA"/>
        </w:rPr>
        <w:t xml:space="preserve">можуть знадобитися інші персональні дані, не зазначені в </w:t>
      </w:r>
      <w:r w:rsidR="00C304D0">
        <w:rPr>
          <w:rFonts w:ascii="Roboto" w:eastAsia="Times New Roman" w:hAnsi="Roboto" w:cs="Times New Roman"/>
          <w:color w:val="000000"/>
          <w:sz w:val="24"/>
          <w:szCs w:val="24"/>
          <w:lang w:eastAsia="uk-UA"/>
        </w:rPr>
        <w:t>в</w:t>
      </w:r>
      <w:r w:rsidRPr="009B510E">
        <w:rPr>
          <w:rFonts w:ascii="Roboto" w:eastAsia="Times New Roman" w:hAnsi="Roboto" w:cs="Times New Roman"/>
          <w:color w:val="000000"/>
          <w:sz w:val="24"/>
          <w:szCs w:val="24"/>
          <w:lang w:eastAsia="uk-UA"/>
        </w:rPr>
        <w:t>ищезазначеному переліку.</w:t>
      </w:r>
    </w:p>
    <w:p w:rsidR="00E7635C" w:rsidRPr="006A7E31" w:rsidRDefault="00E7635C" w:rsidP="001D63D3">
      <w:pPr>
        <w:shd w:val="clear" w:color="auto" w:fill="FFFFFF"/>
        <w:spacing w:before="120" w:after="120" w:line="240" w:lineRule="auto"/>
        <w:jc w:val="both"/>
        <w:rPr>
          <w:rFonts w:ascii="Roboto" w:eastAsia="Times New Roman" w:hAnsi="Roboto" w:cs="Times New Roman"/>
          <w:b/>
          <w:color w:val="000000"/>
          <w:sz w:val="24"/>
          <w:szCs w:val="24"/>
          <w:lang w:eastAsia="uk-UA"/>
        </w:rPr>
      </w:pPr>
      <w:r w:rsidRPr="006A7E31">
        <w:rPr>
          <w:rFonts w:ascii="Roboto" w:eastAsia="Times New Roman" w:hAnsi="Roboto" w:cs="Times New Roman"/>
          <w:b/>
          <w:color w:val="000000"/>
          <w:sz w:val="24"/>
          <w:szCs w:val="24"/>
          <w:lang w:eastAsia="uk-UA"/>
        </w:rPr>
        <w:t>І</w:t>
      </w:r>
      <w:r w:rsidRPr="006A7E31">
        <w:rPr>
          <w:rFonts w:ascii="Roboto" w:eastAsia="Times New Roman" w:hAnsi="Roboto" w:cs="Times New Roman"/>
          <w:b/>
          <w:color w:val="000000"/>
          <w:sz w:val="24"/>
          <w:szCs w:val="24"/>
          <w:lang w:val="en-US" w:eastAsia="uk-UA"/>
        </w:rPr>
        <w:t>V</w:t>
      </w:r>
      <w:r w:rsidRPr="006A7E31">
        <w:rPr>
          <w:rFonts w:ascii="Roboto" w:eastAsia="Times New Roman" w:hAnsi="Roboto" w:cs="Times New Roman"/>
          <w:b/>
          <w:color w:val="000000"/>
          <w:sz w:val="24"/>
          <w:szCs w:val="24"/>
          <w:lang w:eastAsia="uk-UA"/>
        </w:rPr>
        <w:t xml:space="preserve">. </w:t>
      </w:r>
      <w:r w:rsidR="006A7E31">
        <w:rPr>
          <w:rFonts w:ascii="Roboto" w:eastAsia="Times New Roman" w:hAnsi="Roboto" w:cs="Times New Roman"/>
          <w:b/>
          <w:color w:val="000000"/>
          <w:sz w:val="24"/>
          <w:szCs w:val="24"/>
          <w:lang w:eastAsia="uk-UA"/>
        </w:rPr>
        <w:t>Інформація про з</w:t>
      </w:r>
      <w:r w:rsidRPr="006A7E31">
        <w:rPr>
          <w:rFonts w:ascii="Roboto" w:eastAsia="Times New Roman" w:hAnsi="Roboto" w:cs="Times New Roman"/>
          <w:b/>
          <w:color w:val="000000"/>
          <w:sz w:val="24"/>
          <w:szCs w:val="24"/>
          <w:lang w:eastAsia="uk-UA"/>
        </w:rPr>
        <w:t>год</w:t>
      </w:r>
      <w:r w:rsidR="006A7E31">
        <w:rPr>
          <w:rFonts w:ascii="Roboto" w:eastAsia="Times New Roman" w:hAnsi="Roboto" w:cs="Times New Roman"/>
          <w:b/>
          <w:color w:val="000000"/>
          <w:sz w:val="24"/>
          <w:szCs w:val="24"/>
          <w:lang w:eastAsia="uk-UA"/>
        </w:rPr>
        <w:t>у</w:t>
      </w:r>
      <w:r w:rsidRPr="006A7E31">
        <w:rPr>
          <w:rFonts w:ascii="Roboto" w:eastAsia="Times New Roman" w:hAnsi="Roboto" w:cs="Times New Roman"/>
          <w:b/>
          <w:color w:val="000000"/>
          <w:sz w:val="24"/>
          <w:szCs w:val="24"/>
          <w:lang w:eastAsia="uk-UA"/>
        </w:rPr>
        <w:t xml:space="preserve"> суб’єкта персональних даних на їх обробку</w:t>
      </w:r>
      <w:r w:rsidR="006A7E31" w:rsidRPr="006A7E31">
        <w:rPr>
          <w:rFonts w:ascii="Roboto" w:eastAsia="Times New Roman" w:hAnsi="Roboto" w:cs="Times New Roman"/>
          <w:b/>
          <w:color w:val="000000"/>
          <w:sz w:val="24"/>
          <w:szCs w:val="24"/>
          <w:lang w:eastAsia="uk-UA"/>
        </w:rPr>
        <w:t>.</w:t>
      </w:r>
    </w:p>
    <w:p w:rsidR="00EA295B" w:rsidRPr="00084554" w:rsidRDefault="00EA295B" w:rsidP="001D63D3">
      <w:pPr>
        <w:shd w:val="clear" w:color="auto" w:fill="FFFFFF"/>
        <w:spacing w:before="120" w:after="120" w:line="240" w:lineRule="auto"/>
        <w:jc w:val="both"/>
        <w:rPr>
          <w:rFonts w:ascii="Roboto" w:eastAsia="Times New Roman" w:hAnsi="Roboto" w:cs="Times New Roman"/>
          <w:color w:val="000000"/>
          <w:sz w:val="24"/>
          <w:szCs w:val="24"/>
          <w:lang w:eastAsia="uk-UA"/>
        </w:rPr>
      </w:pPr>
      <w:r>
        <w:rPr>
          <w:rFonts w:ascii="Roboto" w:eastAsia="Times New Roman" w:hAnsi="Roboto" w:cs="Times New Roman"/>
          <w:color w:val="000000"/>
          <w:sz w:val="24"/>
          <w:szCs w:val="24"/>
          <w:lang w:eastAsia="uk-UA"/>
        </w:rPr>
        <w:t xml:space="preserve">Обробка персональних даних фізичної особи відповідно до вимог Закону здійснюється </w:t>
      </w:r>
      <w:r w:rsidR="006A7E31">
        <w:rPr>
          <w:rFonts w:ascii="Roboto" w:eastAsia="Times New Roman" w:hAnsi="Roboto" w:cs="Times New Roman"/>
          <w:color w:val="000000"/>
          <w:sz w:val="24"/>
          <w:szCs w:val="24"/>
          <w:lang w:eastAsia="uk-UA"/>
        </w:rPr>
        <w:t xml:space="preserve">Банком </w:t>
      </w:r>
      <w:r>
        <w:rPr>
          <w:rFonts w:ascii="Roboto" w:eastAsia="Times New Roman" w:hAnsi="Roboto" w:cs="Times New Roman"/>
          <w:color w:val="000000"/>
          <w:sz w:val="24"/>
          <w:szCs w:val="24"/>
          <w:lang w:eastAsia="uk-UA"/>
        </w:rPr>
        <w:t xml:space="preserve">за відповідною згодою суб’єкта персональних даних – фізичної особи (далі – </w:t>
      </w:r>
      <w:r w:rsidRPr="002521BB">
        <w:rPr>
          <w:rFonts w:ascii="Roboto" w:eastAsia="Times New Roman" w:hAnsi="Roboto" w:cs="Times New Roman"/>
          <w:b/>
          <w:color w:val="000000"/>
          <w:sz w:val="24"/>
          <w:szCs w:val="24"/>
          <w:lang w:eastAsia="uk-UA"/>
        </w:rPr>
        <w:t>Згода</w:t>
      </w:r>
      <w:r>
        <w:rPr>
          <w:rFonts w:ascii="Roboto" w:eastAsia="Times New Roman" w:hAnsi="Roboto" w:cs="Times New Roman"/>
          <w:color w:val="000000"/>
          <w:sz w:val="24"/>
          <w:szCs w:val="24"/>
          <w:lang w:eastAsia="uk-UA"/>
        </w:rPr>
        <w:t>)</w:t>
      </w:r>
      <w:r w:rsidR="00AD5455">
        <w:rPr>
          <w:rFonts w:ascii="Roboto" w:eastAsia="Times New Roman" w:hAnsi="Roboto" w:cs="Times New Roman"/>
          <w:color w:val="000000"/>
          <w:sz w:val="24"/>
          <w:szCs w:val="24"/>
          <w:lang w:eastAsia="uk-UA"/>
        </w:rPr>
        <w:t xml:space="preserve">, яка може надаватись АТ «Ощадбанк» у вигляді окремого документу, бути включена до умов договору з суб’єктом персональних даних, бути розміщена на сайті </w:t>
      </w:r>
      <w:r w:rsidR="006A7E31">
        <w:rPr>
          <w:rFonts w:ascii="Roboto" w:eastAsia="Times New Roman" w:hAnsi="Roboto" w:cs="Times New Roman"/>
          <w:color w:val="000000"/>
          <w:sz w:val="24"/>
          <w:szCs w:val="24"/>
          <w:lang w:eastAsia="uk-UA"/>
        </w:rPr>
        <w:t xml:space="preserve">Банку </w:t>
      </w:r>
      <w:r w:rsidR="00AD5455">
        <w:rPr>
          <w:rFonts w:ascii="Roboto" w:eastAsia="Times New Roman" w:hAnsi="Roboto" w:cs="Times New Roman"/>
          <w:color w:val="000000"/>
          <w:sz w:val="24"/>
          <w:szCs w:val="24"/>
          <w:lang w:eastAsia="uk-UA"/>
        </w:rPr>
        <w:t>з можливістю підтвердження її надання</w:t>
      </w:r>
      <w:r>
        <w:rPr>
          <w:rFonts w:ascii="Roboto" w:eastAsia="Times New Roman" w:hAnsi="Roboto" w:cs="Times New Roman"/>
          <w:color w:val="000000"/>
          <w:sz w:val="24"/>
          <w:szCs w:val="24"/>
          <w:lang w:eastAsia="uk-UA"/>
        </w:rPr>
        <w:t>.</w:t>
      </w:r>
    </w:p>
    <w:p w:rsidR="00FD55E8" w:rsidRDefault="00206750" w:rsidP="001D63D3">
      <w:pPr>
        <w:shd w:val="clear" w:color="auto" w:fill="FFFFFF"/>
        <w:spacing w:before="120" w:after="120" w:line="240" w:lineRule="auto"/>
        <w:jc w:val="both"/>
        <w:rPr>
          <w:rFonts w:ascii="Roboto" w:eastAsia="Times New Roman" w:hAnsi="Roboto" w:cs="Times New Roman"/>
          <w:color w:val="000000"/>
          <w:sz w:val="24"/>
          <w:szCs w:val="24"/>
          <w:lang w:eastAsia="uk-UA"/>
        </w:rPr>
      </w:pPr>
      <w:r>
        <w:rPr>
          <w:rFonts w:ascii="Roboto" w:eastAsia="Times New Roman" w:hAnsi="Roboto" w:cs="Times New Roman"/>
          <w:color w:val="000000"/>
          <w:sz w:val="24"/>
          <w:szCs w:val="24"/>
          <w:lang w:eastAsia="uk-UA"/>
        </w:rPr>
        <w:t xml:space="preserve">Надаючи Згоду </w:t>
      </w:r>
      <w:r w:rsidR="006A7E31">
        <w:rPr>
          <w:rFonts w:ascii="Roboto" w:eastAsia="Times New Roman" w:hAnsi="Roboto" w:cs="Times New Roman"/>
          <w:color w:val="000000"/>
          <w:sz w:val="24"/>
          <w:szCs w:val="24"/>
          <w:lang w:eastAsia="uk-UA"/>
        </w:rPr>
        <w:t>Банку</w:t>
      </w:r>
      <w:r>
        <w:rPr>
          <w:rFonts w:ascii="Roboto" w:eastAsia="Times New Roman" w:hAnsi="Roboto" w:cs="Times New Roman"/>
          <w:color w:val="000000"/>
          <w:sz w:val="24"/>
          <w:szCs w:val="24"/>
          <w:lang w:eastAsia="uk-UA"/>
        </w:rPr>
        <w:t xml:space="preserve"> суб’єкт персональних даних </w:t>
      </w:r>
      <w:r w:rsidR="009B510E" w:rsidRPr="009B510E">
        <w:rPr>
          <w:rFonts w:ascii="Roboto" w:eastAsia="Times New Roman" w:hAnsi="Roboto" w:cs="Times New Roman"/>
          <w:color w:val="000000"/>
          <w:sz w:val="24"/>
          <w:szCs w:val="24"/>
          <w:lang w:eastAsia="uk-UA"/>
        </w:rPr>
        <w:t xml:space="preserve">засвідчує, що усвідомлює склад та зміст персональних даних, що збираються </w:t>
      </w:r>
      <w:r w:rsidR="006A7E31">
        <w:rPr>
          <w:rFonts w:ascii="Roboto" w:eastAsia="Times New Roman" w:hAnsi="Roboto" w:cs="Times New Roman"/>
          <w:color w:val="000000"/>
          <w:sz w:val="24"/>
          <w:szCs w:val="24"/>
          <w:lang w:eastAsia="uk-UA"/>
        </w:rPr>
        <w:t>Банком</w:t>
      </w:r>
      <w:r w:rsidR="009C731F">
        <w:rPr>
          <w:rFonts w:ascii="Roboto" w:eastAsia="Times New Roman" w:hAnsi="Roboto" w:cs="Times New Roman"/>
          <w:color w:val="000000"/>
          <w:sz w:val="24"/>
          <w:szCs w:val="24"/>
          <w:lang w:eastAsia="uk-UA"/>
        </w:rPr>
        <w:t xml:space="preserve"> </w:t>
      </w:r>
      <w:r w:rsidR="009C731F">
        <w:rPr>
          <w:rFonts w:ascii="Roboto" w:eastAsia="Times New Roman" w:hAnsi="Roboto" w:cs="Times New Roman"/>
          <w:color w:val="000000"/>
          <w:sz w:val="24"/>
          <w:szCs w:val="24"/>
          <w:lang w:eastAsia="uk-UA"/>
        </w:rPr>
        <w:t xml:space="preserve">(у </w:t>
      </w:r>
      <w:proofErr w:type="spellStart"/>
      <w:r w:rsidR="009C731F">
        <w:rPr>
          <w:rFonts w:ascii="Roboto" w:eastAsia="Times New Roman" w:hAnsi="Roboto" w:cs="Times New Roman"/>
          <w:color w:val="000000"/>
          <w:sz w:val="24"/>
          <w:szCs w:val="24"/>
          <w:lang w:eastAsia="uk-UA"/>
        </w:rPr>
        <w:t>т.ч</w:t>
      </w:r>
      <w:proofErr w:type="spellEnd"/>
      <w:r w:rsidR="009C731F">
        <w:rPr>
          <w:rFonts w:ascii="Roboto" w:eastAsia="Times New Roman" w:hAnsi="Roboto" w:cs="Times New Roman"/>
          <w:color w:val="000000"/>
          <w:sz w:val="24"/>
          <w:szCs w:val="24"/>
          <w:lang w:eastAsia="uk-UA"/>
        </w:rPr>
        <w:t>.</w:t>
      </w:r>
      <w:r w:rsidR="009C731F">
        <w:rPr>
          <w:rFonts w:ascii="Roboto" w:eastAsia="Times New Roman" w:hAnsi="Roboto" w:cs="Times New Roman"/>
          <w:color w:val="000000"/>
          <w:sz w:val="24"/>
          <w:szCs w:val="24"/>
          <w:lang w:eastAsia="uk-UA"/>
        </w:rPr>
        <w:t xml:space="preserve"> через сайт Банку,</w:t>
      </w:r>
      <w:r w:rsidR="009C731F">
        <w:rPr>
          <w:rFonts w:ascii="Roboto" w:eastAsia="Times New Roman" w:hAnsi="Roboto" w:cs="Times New Roman"/>
          <w:color w:val="000000"/>
          <w:sz w:val="24"/>
          <w:szCs w:val="24"/>
          <w:lang w:eastAsia="uk-UA"/>
        </w:rPr>
        <w:t xml:space="preserve"> з використанням системи </w:t>
      </w:r>
      <w:proofErr w:type="spellStart"/>
      <w:r w:rsidR="009C731F">
        <w:rPr>
          <w:rFonts w:ascii="Roboto" w:eastAsia="Times New Roman" w:hAnsi="Roboto" w:cs="Times New Roman"/>
          <w:color w:val="000000"/>
          <w:sz w:val="24"/>
          <w:szCs w:val="24"/>
          <w:lang w:eastAsia="uk-UA"/>
        </w:rPr>
        <w:t>Ощад</w:t>
      </w:r>
      <w:proofErr w:type="spellEnd"/>
      <w:r w:rsidR="009C731F">
        <w:rPr>
          <w:rFonts w:ascii="Roboto" w:eastAsia="Times New Roman" w:hAnsi="Roboto" w:cs="Times New Roman"/>
          <w:color w:val="000000"/>
          <w:sz w:val="24"/>
          <w:szCs w:val="24"/>
          <w:lang w:eastAsia="uk-UA"/>
        </w:rPr>
        <w:t xml:space="preserve"> 24/7</w:t>
      </w:r>
      <w:r w:rsidR="009C731F">
        <w:rPr>
          <w:rFonts w:ascii="Roboto" w:eastAsia="Times New Roman" w:hAnsi="Roboto" w:cs="Times New Roman"/>
          <w:color w:val="000000"/>
          <w:sz w:val="24"/>
          <w:szCs w:val="24"/>
          <w:lang w:eastAsia="uk-UA"/>
        </w:rPr>
        <w:t>, в інший не заборонений спосіб</w:t>
      </w:r>
      <w:r w:rsidR="009C731F">
        <w:rPr>
          <w:rFonts w:ascii="Roboto" w:eastAsia="Times New Roman" w:hAnsi="Roboto" w:cs="Times New Roman"/>
          <w:color w:val="000000"/>
          <w:sz w:val="24"/>
          <w:szCs w:val="24"/>
          <w:lang w:eastAsia="uk-UA"/>
        </w:rPr>
        <w:t>)</w:t>
      </w:r>
      <w:r w:rsidR="009B510E" w:rsidRPr="009B510E">
        <w:rPr>
          <w:rFonts w:ascii="Roboto" w:eastAsia="Times New Roman" w:hAnsi="Roboto" w:cs="Times New Roman"/>
          <w:color w:val="000000"/>
          <w:sz w:val="24"/>
          <w:szCs w:val="24"/>
          <w:lang w:eastAsia="uk-UA"/>
        </w:rPr>
        <w:t>, про мету збору персональних даних, а також ознайомлен</w:t>
      </w:r>
      <w:r>
        <w:rPr>
          <w:rFonts w:ascii="Roboto" w:eastAsia="Times New Roman" w:hAnsi="Roboto" w:cs="Times New Roman"/>
          <w:color w:val="000000"/>
          <w:sz w:val="24"/>
          <w:szCs w:val="24"/>
          <w:lang w:eastAsia="uk-UA"/>
        </w:rPr>
        <w:t xml:space="preserve">ня </w:t>
      </w:r>
      <w:r w:rsidR="009B510E" w:rsidRPr="009B510E">
        <w:rPr>
          <w:rFonts w:ascii="Roboto" w:eastAsia="Times New Roman" w:hAnsi="Roboto" w:cs="Times New Roman"/>
          <w:color w:val="000000"/>
          <w:sz w:val="24"/>
          <w:szCs w:val="24"/>
          <w:lang w:eastAsia="uk-UA"/>
        </w:rPr>
        <w:t>з правами суб’єктів персональних даних, передбачен</w:t>
      </w:r>
      <w:r>
        <w:rPr>
          <w:rFonts w:ascii="Roboto" w:eastAsia="Times New Roman" w:hAnsi="Roboto" w:cs="Times New Roman"/>
          <w:color w:val="000000"/>
          <w:sz w:val="24"/>
          <w:szCs w:val="24"/>
          <w:lang w:eastAsia="uk-UA"/>
        </w:rPr>
        <w:t>ими</w:t>
      </w:r>
      <w:r w:rsidR="00FD55E8">
        <w:rPr>
          <w:rFonts w:ascii="Roboto" w:eastAsia="Times New Roman" w:hAnsi="Roboto" w:cs="Times New Roman"/>
          <w:color w:val="000000"/>
          <w:sz w:val="24"/>
          <w:szCs w:val="24"/>
          <w:lang w:eastAsia="uk-UA"/>
        </w:rPr>
        <w:t xml:space="preserve"> Законом.</w:t>
      </w:r>
    </w:p>
    <w:p w:rsidR="009B510E" w:rsidRPr="006A7E31" w:rsidRDefault="00FD55E8" w:rsidP="001D63D3">
      <w:pPr>
        <w:shd w:val="clear" w:color="auto" w:fill="FFFFFF"/>
        <w:spacing w:before="120" w:after="120" w:line="240" w:lineRule="auto"/>
        <w:jc w:val="both"/>
        <w:rPr>
          <w:rFonts w:ascii="Roboto" w:eastAsia="Times New Roman" w:hAnsi="Roboto" w:cs="Times New Roman"/>
          <w:b/>
          <w:color w:val="000000"/>
          <w:sz w:val="24"/>
          <w:szCs w:val="24"/>
          <w:lang w:eastAsia="uk-UA"/>
        </w:rPr>
      </w:pPr>
      <w:r w:rsidRPr="006A7E31">
        <w:rPr>
          <w:rFonts w:ascii="Roboto" w:eastAsia="Times New Roman" w:hAnsi="Roboto" w:cs="Times New Roman"/>
          <w:b/>
          <w:color w:val="000000"/>
          <w:sz w:val="24"/>
          <w:szCs w:val="24"/>
          <w:lang w:val="en-US" w:eastAsia="uk-UA"/>
        </w:rPr>
        <w:t>V</w:t>
      </w:r>
      <w:r w:rsidRPr="006A7E31">
        <w:rPr>
          <w:rFonts w:ascii="Roboto" w:eastAsia="Times New Roman" w:hAnsi="Roboto" w:cs="Times New Roman"/>
          <w:b/>
          <w:color w:val="000000"/>
          <w:sz w:val="24"/>
          <w:szCs w:val="24"/>
          <w:lang w:eastAsia="uk-UA"/>
        </w:rPr>
        <w:t xml:space="preserve">. Права суб’єкта </w:t>
      </w:r>
      <w:r w:rsidR="002152E9" w:rsidRPr="006A7E31">
        <w:rPr>
          <w:rFonts w:ascii="Roboto" w:eastAsia="Times New Roman" w:hAnsi="Roboto" w:cs="Times New Roman"/>
          <w:b/>
          <w:color w:val="000000"/>
          <w:sz w:val="24"/>
          <w:szCs w:val="24"/>
          <w:lang w:eastAsia="uk-UA"/>
        </w:rPr>
        <w:t>персональних даних</w:t>
      </w:r>
      <w:r w:rsidR="009B510E" w:rsidRPr="006A7E31">
        <w:rPr>
          <w:rFonts w:ascii="Roboto" w:eastAsia="Times New Roman" w:hAnsi="Roboto" w:cs="Times New Roman"/>
          <w:b/>
          <w:color w:val="000000"/>
          <w:sz w:val="24"/>
          <w:szCs w:val="24"/>
          <w:lang w:eastAsia="uk-UA"/>
        </w:rPr>
        <w:t>:</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t>право</w:t>
      </w:r>
      <w:r w:rsidRPr="009B510E">
        <w:rPr>
          <w:rFonts w:ascii="Roboto" w:eastAsia="Times New Roman" w:hAnsi="Roboto" w:cs="Times New Roman"/>
          <w:color w:val="000000"/>
          <w:sz w:val="24"/>
          <w:szCs w:val="24"/>
          <w:lang w:eastAsia="uk-UA"/>
        </w:rPr>
        <w:t> знати про джерела збирання, місцезнаходження персональних даних, мету їх обробки, місцезнаходження або місце перебування Банку або дати відповідне доручення щодо отримання цієї інформації уповноваженим особам заявника/клієнта, крім випадків, встановлених законом;</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lastRenderedPageBreak/>
        <w:t>право</w:t>
      </w:r>
      <w:r w:rsidRPr="009B510E">
        <w:rPr>
          <w:rFonts w:ascii="Roboto" w:eastAsia="Times New Roman" w:hAnsi="Roboto" w:cs="Times New Roman"/>
          <w:color w:val="000000"/>
          <w:sz w:val="24"/>
          <w:szCs w:val="24"/>
          <w:lang w:eastAsia="uk-UA"/>
        </w:rPr>
        <w:t> отримувати інформацію про умови надання доступу до персональних даних, зокрема інформацію про третіх осіб, яким передаються персональні дані;</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t>право</w:t>
      </w:r>
      <w:r w:rsidRPr="009B510E">
        <w:rPr>
          <w:rFonts w:ascii="Roboto" w:eastAsia="Times New Roman" w:hAnsi="Roboto" w:cs="Times New Roman"/>
          <w:color w:val="000000"/>
          <w:sz w:val="24"/>
          <w:szCs w:val="24"/>
          <w:lang w:eastAsia="uk-UA"/>
        </w:rPr>
        <w:t> на доступ до своїх персональних даних;</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t>право</w:t>
      </w:r>
      <w:r w:rsidRPr="009B510E">
        <w:rPr>
          <w:rFonts w:ascii="Roboto" w:eastAsia="Times New Roman" w:hAnsi="Roboto" w:cs="Times New Roman"/>
          <w:color w:val="000000"/>
          <w:sz w:val="24"/>
          <w:szCs w:val="24"/>
          <w:lang w:eastAsia="uk-UA"/>
        </w:rPr>
        <w:t> отримувати не пізніш як за тридцять календарних днів з дня надходження запиту, крім випадків, передбачених законом, відповідь про те, чи обробляються персональні дані заявника/клієнта, а також зміст таких персональних даних</w:t>
      </w:r>
      <w:r w:rsidR="00E92D78">
        <w:rPr>
          <w:rFonts w:ascii="Roboto" w:eastAsia="Times New Roman" w:hAnsi="Roboto" w:cs="Times New Roman"/>
          <w:color w:val="000000"/>
          <w:sz w:val="24"/>
          <w:szCs w:val="24"/>
          <w:lang w:eastAsia="uk-UA"/>
        </w:rPr>
        <w:t xml:space="preserve"> (умови доступу до персональних даних)</w:t>
      </w:r>
      <w:r w:rsidRPr="009B510E">
        <w:rPr>
          <w:rFonts w:ascii="Roboto" w:eastAsia="Times New Roman" w:hAnsi="Roboto" w:cs="Times New Roman"/>
          <w:color w:val="000000"/>
          <w:sz w:val="24"/>
          <w:szCs w:val="24"/>
          <w:lang w:eastAsia="uk-UA"/>
        </w:rPr>
        <w:t>;</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t>право</w:t>
      </w:r>
      <w:r w:rsidRPr="009B510E">
        <w:rPr>
          <w:rFonts w:ascii="Roboto" w:eastAsia="Times New Roman" w:hAnsi="Roboto" w:cs="Times New Roman"/>
          <w:color w:val="000000"/>
          <w:sz w:val="24"/>
          <w:szCs w:val="24"/>
          <w:lang w:eastAsia="uk-UA"/>
        </w:rPr>
        <w:t> пред'являти вмотивовану вимогу Банку із запереченням проти обробки своїх персональних даних;</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t>право</w:t>
      </w:r>
      <w:r w:rsidRPr="009B510E">
        <w:rPr>
          <w:rFonts w:ascii="Roboto" w:eastAsia="Times New Roman" w:hAnsi="Roboto" w:cs="Times New Roman"/>
          <w:color w:val="000000"/>
          <w:sz w:val="24"/>
          <w:szCs w:val="24"/>
          <w:lang w:eastAsia="uk-UA"/>
        </w:rPr>
        <w:t> пред'являти вмотивовану вимогу щодо зміни або знищення своїх персональних даних Банком, якщо ці дані обробляються незаконно чи є недостовірними;</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t>право</w:t>
      </w:r>
      <w:r w:rsidRPr="009B510E">
        <w:rPr>
          <w:rFonts w:ascii="Roboto" w:eastAsia="Times New Roman" w:hAnsi="Roboto" w:cs="Times New Roman"/>
          <w:color w:val="000000"/>
          <w:sz w:val="24"/>
          <w:szCs w:val="24"/>
          <w:lang w:eastAsia="uk-UA"/>
        </w:rPr>
        <w:t>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заявника/клієнта;</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t>право</w:t>
      </w:r>
      <w:r w:rsidRPr="009B510E">
        <w:rPr>
          <w:rFonts w:ascii="Roboto" w:eastAsia="Times New Roman" w:hAnsi="Roboto" w:cs="Times New Roman"/>
          <w:color w:val="000000"/>
          <w:sz w:val="24"/>
          <w:szCs w:val="24"/>
          <w:lang w:eastAsia="uk-UA"/>
        </w:rPr>
        <w:t> звертатися із скаргами на обробку своїх персональних даних до Уповноваженого Верховної ради України з прав людини або до суду;</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t>право</w:t>
      </w:r>
      <w:r w:rsidRPr="009B510E">
        <w:rPr>
          <w:rFonts w:ascii="Roboto" w:eastAsia="Times New Roman" w:hAnsi="Roboto" w:cs="Times New Roman"/>
          <w:color w:val="000000"/>
          <w:sz w:val="24"/>
          <w:szCs w:val="24"/>
          <w:lang w:eastAsia="uk-UA"/>
        </w:rPr>
        <w:t> застосовувати засоби правового захисту в разі порушення законодавства про захист персональних даних;</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t>право</w:t>
      </w:r>
      <w:r w:rsidRPr="009B510E">
        <w:rPr>
          <w:rFonts w:ascii="Roboto" w:eastAsia="Times New Roman" w:hAnsi="Roboto" w:cs="Times New Roman"/>
          <w:color w:val="000000"/>
          <w:sz w:val="24"/>
          <w:szCs w:val="24"/>
          <w:lang w:eastAsia="uk-UA"/>
        </w:rPr>
        <w:t> вносити застереження стосовно обмеження права на обробку своїх персональних даних під час надання згоди;</w:t>
      </w:r>
    </w:p>
    <w:p w:rsidR="009B510E" w:rsidRPr="009B510E" w:rsidRDefault="009B510E" w:rsidP="001D63D3">
      <w:pPr>
        <w:numPr>
          <w:ilvl w:val="0"/>
          <w:numId w:val="3"/>
        </w:numPr>
        <w:shd w:val="clear" w:color="auto" w:fill="FFFFFF"/>
        <w:spacing w:before="120" w:after="120" w:line="240" w:lineRule="auto"/>
        <w:jc w:val="both"/>
        <w:rPr>
          <w:rFonts w:ascii="Roboto" w:eastAsia="Times New Roman" w:hAnsi="Roboto" w:cs="Times New Roman"/>
          <w:color w:val="000000"/>
          <w:sz w:val="24"/>
          <w:szCs w:val="24"/>
          <w:lang w:eastAsia="uk-UA"/>
        </w:rPr>
      </w:pPr>
      <w:r w:rsidRPr="009B510E">
        <w:rPr>
          <w:rFonts w:ascii="Roboto" w:eastAsia="Times New Roman" w:hAnsi="Roboto" w:cs="Times New Roman"/>
          <w:b/>
          <w:bCs/>
          <w:color w:val="000000"/>
          <w:sz w:val="24"/>
          <w:szCs w:val="24"/>
          <w:lang w:eastAsia="uk-UA"/>
        </w:rPr>
        <w:t>право</w:t>
      </w:r>
      <w:r w:rsidRPr="009B510E">
        <w:rPr>
          <w:rFonts w:ascii="Roboto" w:eastAsia="Times New Roman" w:hAnsi="Roboto" w:cs="Times New Roman"/>
          <w:color w:val="000000"/>
          <w:sz w:val="24"/>
          <w:szCs w:val="24"/>
          <w:lang w:eastAsia="uk-UA"/>
        </w:rPr>
        <w:t> відкликати згоду на обробку персональних даних.</w:t>
      </w:r>
    </w:p>
    <w:p w:rsidR="00A95D32" w:rsidRPr="0023176F" w:rsidRDefault="002152E9" w:rsidP="001D63D3">
      <w:pPr>
        <w:shd w:val="clear" w:color="auto" w:fill="FFFFFF"/>
        <w:spacing w:before="120" w:after="120" w:line="240" w:lineRule="auto"/>
        <w:jc w:val="both"/>
        <w:rPr>
          <w:rFonts w:ascii="Roboto" w:eastAsia="Times New Roman" w:hAnsi="Roboto" w:cs="Times New Roman"/>
          <w:b/>
          <w:color w:val="000000"/>
          <w:sz w:val="24"/>
          <w:szCs w:val="24"/>
          <w:lang w:eastAsia="uk-UA"/>
        </w:rPr>
      </w:pPr>
      <w:r w:rsidRPr="0023176F">
        <w:rPr>
          <w:rFonts w:ascii="Roboto" w:eastAsia="Times New Roman" w:hAnsi="Roboto" w:cs="Times New Roman"/>
          <w:b/>
          <w:color w:val="000000"/>
          <w:sz w:val="24"/>
          <w:szCs w:val="24"/>
          <w:lang w:eastAsia="uk-UA"/>
        </w:rPr>
        <w:t xml:space="preserve">VI. </w:t>
      </w:r>
      <w:r w:rsidR="00611060" w:rsidRPr="0023176F">
        <w:rPr>
          <w:rFonts w:ascii="Roboto" w:eastAsia="Times New Roman" w:hAnsi="Roboto" w:cs="Times New Roman"/>
          <w:b/>
          <w:color w:val="000000"/>
          <w:sz w:val="24"/>
          <w:szCs w:val="24"/>
          <w:lang w:eastAsia="uk-UA"/>
        </w:rPr>
        <w:t>Інформація щодо можливості передачі персональних даних третім особам</w:t>
      </w:r>
      <w:r w:rsidR="0023176F" w:rsidRPr="0023176F">
        <w:rPr>
          <w:rFonts w:ascii="Roboto" w:eastAsia="Times New Roman" w:hAnsi="Roboto" w:cs="Times New Roman"/>
          <w:b/>
          <w:color w:val="000000"/>
          <w:sz w:val="24"/>
          <w:szCs w:val="24"/>
          <w:lang w:eastAsia="uk-UA"/>
        </w:rPr>
        <w:t>.</w:t>
      </w:r>
    </w:p>
    <w:p w:rsidR="00230846" w:rsidRDefault="00E81FBF" w:rsidP="001D63D3">
      <w:pPr>
        <w:shd w:val="clear" w:color="auto" w:fill="FFFFFF"/>
        <w:spacing w:before="120" w:after="120" w:line="240" w:lineRule="auto"/>
        <w:jc w:val="both"/>
        <w:textAlignment w:val="baseline"/>
        <w:rPr>
          <w:rFonts w:ascii="Roboto" w:eastAsia="Times New Roman" w:hAnsi="Roboto" w:cs="Times New Roman"/>
          <w:color w:val="000000"/>
          <w:sz w:val="24"/>
          <w:szCs w:val="24"/>
          <w:lang w:eastAsia="uk-UA"/>
        </w:rPr>
      </w:pPr>
      <w:r>
        <w:rPr>
          <w:rFonts w:ascii="Roboto" w:eastAsia="Times New Roman" w:hAnsi="Roboto" w:cs="Times New Roman"/>
          <w:color w:val="000000"/>
          <w:sz w:val="24"/>
          <w:szCs w:val="24"/>
          <w:lang w:eastAsia="uk-UA"/>
        </w:rPr>
        <w:t>АТ «Ощадбанк»</w:t>
      </w:r>
      <w:r w:rsidR="002D61ED" w:rsidRPr="00E92867">
        <w:rPr>
          <w:rFonts w:ascii="Roboto" w:eastAsia="Times New Roman" w:hAnsi="Roboto" w:cs="Times New Roman"/>
          <w:color w:val="000000"/>
          <w:sz w:val="24"/>
          <w:szCs w:val="24"/>
          <w:lang w:eastAsia="uk-UA"/>
        </w:rPr>
        <w:t xml:space="preserve"> не здійснює передачу персональних даних третім особам, крім випадків, коли така передача </w:t>
      </w:r>
      <w:r w:rsidR="00230846">
        <w:rPr>
          <w:rFonts w:ascii="Roboto" w:eastAsia="Times New Roman" w:hAnsi="Roboto" w:cs="Times New Roman"/>
          <w:color w:val="000000"/>
          <w:sz w:val="24"/>
          <w:szCs w:val="24"/>
          <w:lang w:eastAsia="uk-UA"/>
        </w:rPr>
        <w:t xml:space="preserve">здійснюється відповідно до </w:t>
      </w:r>
      <w:r w:rsidR="002D61ED" w:rsidRPr="00E92867">
        <w:rPr>
          <w:rFonts w:ascii="Roboto" w:eastAsia="Times New Roman" w:hAnsi="Roboto" w:cs="Times New Roman"/>
          <w:color w:val="000000"/>
          <w:sz w:val="24"/>
          <w:szCs w:val="24"/>
          <w:lang w:eastAsia="uk-UA"/>
        </w:rPr>
        <w:t>вимог законодавства</w:t>
      </w:r>
      <w:r w:rsidR="00480B41">
        <w:rPr>
          <w:rFonts w:ascii="Roboto" w:eastAsia="Times New Roman" w:hAnsi="Roboto" w:cs="Times New Roman"/>
          <w:color w:val="000000"/>
          <w:sz w:val="24"/>
          <w:szCs w:val="24"/>
          <w:lang w:eastAsia="uk-UA"/>
        </w:rPr>
        <w:t>/укладеного із суб’єктом персональних даних договору,</w:t>
      </w:r>
      <w:r w:rsidR="00230846">
        <w:rPr>
          <w:rFonts w:ascii="Roboto" w:eastAsia="Times New Roman" w:hAnsi="Roboto" w:cs="Times New Roman"/>
          <w:color w:val="000000"/>
          <w:sz w:val="24"/>
          <w:szCs w:val="24"/>
          <w:lang w:eastAsia="uk-UA"/>
        </w:rPr>
        <w:t xml:space="preserve"> або є необхідною для </w:t>
      </w:r>
      <w:r w:rsidR="00F74D86">
        <w:rPr>
          <w:rFonts w:ascii="Roboto" w:eastAsia="Times New Roman" w:hAnsi="Roboto" w:cs="Times New Roman"/>
          <w:color w:val="000000"/>
          <w:sz w:val="24"/>
          <w:szCs w:val="24"/>
          <w:lang w:eastAsia="uk-UA"/>
        </w:rPr>
        <w:t>належного надання Банком послуг</w:t>
      </w:r>
      <w:r w:rsidR="00230846">
        <w:rPr>
          <w:rFonts w:ascii="Roboto" w:eastAsia="Times New Roman" w:hAnsi="Roboto" w:cs="Times New Roman"/>
          <w:color w:val="000000"/>
          <w:sz w:val="24"/>
          <w:szCs w:val="24"/>
          <w:lang w:eastAsia="uk-UA"/>
        </w:rPr>
        <w:t>, або є необхідною для захисту законних прав та інтересів Б</w:t>
      </w:r>
      <w:r w:rsidR="00230846">
        <w:rPr>
          <w:rFonts w:ascii="Roboto" w:eastAsia="Times New Roman" w:hAnsi="Roboto" w:cs="Times New Roman" w:hint="eastAsia"/>
          <w:color w:val="000000"/>
          <w:sz w:val="24"/>
          <w:szCs w:val="24"/>
          <w:lang w:eastAsia="uk-UA"/>
        </w:rPr>
        <w:t>а</w:t>
      </w:r>
      <w:r w:rsidR="00230846">
        <w:rPr>
          <w:rFonts w:ascii="Roboto" w:eastAsia="Times New Roman" w:hAnsi="Roboto" w:cs="Times New Roman"/>
          <w:color w:val="000000"/>
          <w:sz w:val="24"/>
          <w:szCs w:val="24"/>
          <w:lang w:eastAsia="uk-UA"/>
        </w:rPr>
        <w:t>нку.</w:t>
      </w:r>
    </w:p>
    <w:p w:rsidR="00230846" w:rsidRDefault="00230846" w:rsidP="001D63D3">
      <w:pPr>
        <w:shd w:val="clear" w:color="auto" w:fill="FFFFFF"/>
        <w:spacing w:before="120" w:after="120" w:line="240" w:lineRule="auto"/>
        <w:jc w:val="both"/>
        <w:textAlignment w:val="baseline"/>
        <w:rPr>
          <w:rFonts w:ascii="Roboto" w:eastAsia="Times New Roman" w:hAnsi="Roboto" w:cs="Times New Roman"/>
          <w:color w:val="000000"/>
          <w:sz w:val="24"/>
          <w:szCs w:val="24"/>
          <w:lang w:eastAsia="uk-UA"/>
        </w:rPr>
      </w:pPr>
      <w:bookmarkStart w:id="0" w:name="_GoBack"/>
      <w:bookmarkEnd w:id="0"/>
      <w:r>
        <w:rPr>
          <w:rFonts w:ascii="Roboto" w:eastAsia="Times New Roman" w:hAnsi="Roboto" w:cs="Times New Roman"/>
          <w:color w:val="000000"/>
          <w:sz w:val="24"/>
          <w:szCs w:val="24"/>
          <w:lang w:eastAsia="uk-UA"/>
        </w:rPr>
        <w:t>У будь-якому випадку Б</w:t>
      </w:r>
      <w:r>
        <w:rPr>
          <w:rFonts w:ascii="Roboto" w:eastAsia="Times New Roman" w:hAnsi="Roboto" w:cs="Times New Roman" w:hint="eastAsia"/>
          <w:color w:val="000000"/>
          <w:sz w:val="24"/>
          <w:szCs w:val="24"/>
          <w:lang w:eastAsia="uk-UA"/>
        </w:rPr>
        <w:t>а</w:t>
      </w:r>
      <w:r>
        <w:rPr>
          <w:rFonts w:ascii="Roboto" w:eastAsia="Times New Roman" w:hAnsi="Roboto" w:cs="Times New Roman"/>
          <w:color w:val="000000"/>
          <w:sz w:val="24"/>
          <w:szCs w:val="24"/>
          <w:lang w:eastAsia="uk-UA"/>
        </w:rPr>
        <w:t xml:space="preserve">нк дотримується вимог </w:t>
      </w:r>
      <w:r w:rsidR="00591ADF">
        <w:rPr>
          <w:rFonts w:ascii="Roboto" w:eastAsia="Times New Roman" w:hAnsi="Roboto" w:cs="Times New Roman"/>
          <w:color w:val="000000"/>
          <w:sz w:val="24"/>
          <w:szCs w:val="24"/>
          <w:lang w:eastAsia="uk-UA"/>
        </w:rPr>
        <w:t xml:space="preserve">законодавства </w:t>
      </w:r>
      <w:r>
        <w:rPr>
          <w:rFonts w:ascii="Roboto" w:eastAsia="Times New Roman" w:hAnsi="Roboto" w:cs="Times New Roman"/>
          <w:color w:val="000000"/>
          <w:sz w:val="24"/>
          <w:szCs w:val="24"/>
          <w:lang w:eastAsia="uk-UA"/>
        </w:rPr>
        <w:t>щодо збереження інформації, яка становить банківську таємницю</w:t>
      </w:r>
      <w:r w:rsidR="00102215">
        <w:rPr>
          <w:rFonts w:ascii="Roboto" w:eastAsia="Times New Roman" w:hAnsi="Roboto" w:cs="Times New Roman"/>
          <w:color w:val="000000"/>
          <w:sz w:val="24"/>
          <w:szCs w:val="24"/>
          <w:lang w:eastAsia="uk-UA"/>
        </w:rPr>
        <w:t>.</w:t>
      </w:r>
    </w:p>
    <w:sectPr w:rsidR="002308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0095A"/>
    <w:multiLevelType w:val="multilevel"/>
    <w:tmpl w:val="CE56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12887"/>
    <w:multiLevelType w:val="multilevel"/>
    <w:tmpl w:val="0FB0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543248"/>
    <w:multiLevelType w:val="multilevel"/>
    <w:tmpl w:val="54E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8868B0"/>
    <w:multiLevelType w:val="multilevel"/>
    <w:tmpl w:val="E28E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873EA7"/>
    <w:multiLevelType w:val="multilevel"/>
    <w:tmpl w:val="7D2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0E"/>
    <w:rsid w:val="00084554"/>
    <w:rsid w:val="00102215"/>
    <w:rsid w:val="00124B9A"/>
    <w:rsid w:val="001D63D3"/>
    <w:rsid w:val="00206750"/>
    <w:rsid w:val="002152E9"/>
    <w:rsid w:val="00230846"/>
    <w:rsid w:val="0023176F"/>
    <w:rsid w:val="002521BB"/>
    <w:rsid w:val="002D61ED"/>
    <w:rsid w:val="0032337E"/>
    <w:rsid w:val="003874C3"/>
    <w:rsid w:val="00394A05"/>
    <w:rsid w:val="003F385F"/>
    <w:rsid w:val="00435F3C"/>
    <w:rsid w:val="004731E1"/>
    <w:rsid w:val="00480B41"/>
    <w:rsid w:val="004B73D3"/>
    <w:rsid w:val="0053028F"/>
    <w:rsid w:val="00591ADF"/>
    <w:rsid w:val="00603A06"/>
    <w:rsid w:val="00611060"/>
    <w:rsid w:val="006126C9"/>
    <w:rsid w:val="00614BBA"/>
    <w:rsid w:val="00614EA4"/>
    <w:rsid w:val="006A7E31"/>
    <w:rsid w:val="007B1A12"/>
    <w:rsid w:val="00876572"/>
    <w:rsid w:val="008B07B7"/>
    <w:rsid w:val="008B0C8C"/>
    <w:rsid w:val="008B3E65"/>
    <w:rsid w:val="008C5070"/>
    <w:rsid w:val="008D2C3E"/>
    <w:rsid w:val="009B510E"/>
    <w:rsid w:val="009C731F"/>
    <w:rsid w:val="009C7F78"/>
    <w:rsid w:val="00A026FC"/>
    <w:rsid w:val="00A366A5"/>
    <w:rsid w:val="00A95D32"/>
    <w:rsid w:val="00AD5455"/>
    <w:rsid w:val="00AE50B4"/>
    <w:rsid w:val="00BA7616"/>
    <w:rsid w:val="00C304D0"/>
    <w:rsid w:val="00C861A5"/>
    <w:rsid w:val="00D10C23"/>
    <w:rsid w:val="00D746A0"/>
    <w:rsid w:val="00D864B4"/>
    <w:rsid w:val="00DA132F"/>
    <w:rsid w:val="00DA5F67"/>
    <w:rsid w:val="00E56DC0"/>
    <w:rsid w:val="00E7635C"/>
    <w:rsid w:val="00E81FBF"/>
    <w:rsid w:val="00E92867"/>
    <w:rsid w:val="00E92D78"/>
    <w:rsid w:val="00EA295B"/>
    <w:rsid w:val="00ED7B51"/>
    <w:rsid w:val="00F07F1D"/>
    <w:rsid w:val="00F43829"/>
    <w:rsid w:val="00F74D86"/>
    <w:rsid w:val="00FA1705"/>
    <w:rsid w:val="00FB4A64"/>
    <w:rsid w:val="00FB731D"/>
    <w:rsid w:val="00FD55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24B9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124B9A"/>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1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B510E"/>
    <w:rPr>
      <w:b/>
      <w:bCs/>
    </w:rPr>
  </w:style>
  <w:style w:type="character" w:customStyle="1" w:styleId="30">
    <w:name w:val="Заголовок 3 Знак"/>
    <w:basedOn w:val="a0"/>
    <w:link w:val="3"/>
    <w:uiPriority w:val="9"/>
    <w:rsid w:val="00124B9A"/>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124B9A"/>
    <w:rPr>
      <w:rFonts w:ascii="Times New Roman" w:eastAsia="Times New Roman" w:hAnsi="Times New Roman" w:cs="Times New Roman"/>
      <w:b/>
      <w:bCs/>
      <w:sz w:val="24"/>
      <w:szCs w:val="24"/>
      <w:lang w:eastAsia="uk-UA"/>
    </w:rPr>
  </w:style>
  <w:style w:type="character" w:styleId="a5">
    <w:name w:val="Hyperlink"/>
    <w:basedOn w:val="a0"/>
    <w:uiPriority w:val="99"/>
    <w:semiHidden/>
    <w:unhideWhenUsed/>
    <w:rsid w:val="00124B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24B9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124B9A"/>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1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B510E"/>
    <w:rPr>
      <w:b/>
      <w:bCs/>
    </w:rPr>
  </w:style>
  <w:style w:type="character" w:customStyle="1" w:styleId="30">
    <w:name w:val="Заголовок 3 Знак"/>
    <w:basedOn w:val="a0"/>
    <w:link w:val="3"/>
    <w:uiPriority w:val="9"/>
    <w:rsid w:val="00124B9A"/>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124B9A"/>
    <w:rPr>
      <w:rFonts w:ascii="Times New Roman" w:eastAsia="Times New Roman" w:hAnsi="Times New Roman" w:cs="Times New Roman"/>
      <w:b/>
      <w:bCs/>
      <w:sz w:val="24"/>
      <w:szCs w:val="24"/>
      <w:lang w:eastAsia="uk-UA"/>
    </w:rPr>
  </w:style>
  <w:style w:type="character" w:styleId="a5">
    <w:name w:val="Hyperlink"/>
    <w:basedOn w:val="a0"/>
    <w:uiPriority w:val="99"/>
    <w:semiHidden/>
    <w:unhideWhenUsed/>
    <w:rsid w:val="00124B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5261">
      <w:bodyDiv w:val="1"/>
      <w:marLeft w:val="0"/>
      <w:marRight w:val="0"/>
      <w:marTop w:val="0"/>
      <w:marBottom w:val="0"/>
      <w:divBdr>
        <w:top w:val="none" w:sz="0" w:space="0" w:color="auto"/>
        <w:left w:val="none" w:sz="0" w:space="0" w:color="auto"/>
        <w:bottom w:val="none" w:sz="0" w:space="0" w:color="auto"/>
        <w:right w:val="none" w:sz="0" w:space="0" w:color="auto"/>
      </w:divBdr>
      <w:divsChild>
        <w:div w:id="1904485272">
          <w:marLeft w:val="0"/>
          <w:marRight w:val="0"/>
          <w:marTop w:val="150"/>
          <w:marBottom w:val="450"/>
          <w:divBdr>
            <w:top w:val="none" w:sz="0" w:space="0" w:color="auto"/>
            <w:left w:val="none" w:sz="0" w:space="0" w:color="auto"/>
            <w:bottom w:val="none" w:sz="0" w:space="0" w:color="auto"/>
            <w:right w:val="none" w:sz="0" w:space="0" w:color="auto"/>
          </w:divBdr>
        </w:div>
        <w:div w:id="1472332026">
          <w:marLeft w:val="0"/>
          <w:marRight w:val="0"/>
          <w:marTop w:val="0"/>
          <w:marBottom w:val="0"/>
          <w:divBdr>
            <w:top w:val="none" w:sz="0" w:space="0" w:color="auto"/>
            <w:left w:val="none" w:sz="0" w:space="0" w:color="auto"/>
            <w:bottom w:val="none" w:sz="0" w:space="0" w:color="auto"/>
            <w:right w:val="none" w:sz="0" w:space="0" w:color="auto"/>
          </w:divBdr>
          <w:divsChild>
            <w:div w:id="359748059">
              <w:marLeft w:val="0"/>
              <w:marRight w:val="0"/>
              <w:marTop w:val="0"/>
              <w:marBottom w:val="0"/>
              <w:divBdr>
                <w:top w:val="none" w:sz="0" w:space="0" w:color="auto"/>
                <w:left w:val="none" w:sz="0" w:space="0" w:color="auto"/>
                <w:bottom w:val="none" w:sz="0" w:space="0" w:color="auto"/>
                <w:right w:val="none" w:sz="0" w:space="0" w:color="auto"/>
              </w:divBdr>
              <w:divsChild>
                <w:div w:id="1854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69128">
      <w:bodyDiv w:val="1"/>
      <w:marLeft w:val="0"/>
      <w:marRight w:val="0"/>
      <w:marTop w:val="0"/>
      <w:marBottom w:val="0"/>
      <w:divBdr>
        <w:top w:val="none" w:sz="0" w:space="0" w:color="auto"/>
        <w:left w:val="none" w:sz="0" w:space="0" w:color="auto"/>
        <w:bottom w:val="none" w:sz="0" w:space="0" w:color="auto"/>
        <w:right w:val="none" w:sz="0" w:space="0" w:color="auto"/>
      </w:divBdr>
    </w:div>
    <w:div w:id="1515725727">
      <w:bodyDiv w:val="1"/>
      <w:marLeft w:val="0"/>
      <w:marRight w:val="0"/>
      <w:marTop w:val="0"/>
      <w:marBottom w:val="0"/>
      <w:divBdr>
        <w:top w:val="none" w:sz="0" w:space="0" w:color="auto"/>
        <w:left w:val="none" w:sz="0" w:space="0" w:color="auto"/>
        <w:bottom w:val="none" w:sz="0" w:space="0" w:color="auto"/>
        <w:right w:val="none" w:sz="0" w:space="0" w:color="auto"/>
      </w:divBdr>
      <w:divsChild>
        <w:div w:id="171264931">
          <w:marLeft w:val="0"/>
          <w:marRight w:val="0"/>
          <w:marTop w:val="0"/>
          <w:marBottom w:val="0"/>
          <w:divBdr>
            <w:top w:val="none" w:sz="0" w:space="0" w:color="auto"/>
            <w:left w:val="none" w:sz="0" w:space="0" w:color="auto"/>
            <w:bottom w:val="none" w:sz="0" w:space="0" w:color="auto"/>
            <w:right w:val="none" w:sz="0" w:space="0" w:color="auto"/>
          </w:divBdr>
        </w:div>
        <w:div w:id="511185160">
          <w:marLeft w:val="0"/>
          <w:marRight w:val="0"/>
          <w:marTop w:val="0"/>
          <w:marBottom w:val="0"/>
          <w:divBdr>
            <w:top w:val="none" w:sz="0" w:space="0" w:color="auto"/>
            <w:left w:val="none" w:sz="0" w:space="0" w:color="auto"/>
            <w:bottom w:val="none" w:sz="0" w:space="0" w:color="auto"/>
            <w:right w:val="none" w:sz="0" w:space="0" w:color="auto"/>
          </w:divBdr>
        </w:div>
        <w:div w:id="1421177283">
          <w:marLeft w:val="0"/>
          <w:marRight w:val="0"/>
          <w:marTop w:val="0"/>
          <w:marBottom w:val="0"/>
          <w:divBdr>
            <w:top w:val="none" w:sz="0" w:space="0" w:color="auto"/>
            <w:left w:val="none" w:sz="0" w:space="0" w:color="auto"/>
            <w:bottom w:val="none" w:sz="0" w:space="0" w:color="auto"/>
            <w:right w:val="none" w:sz="0" w:space="0" w:color="auto"/>
          </w:divBdr>
        </w:div>
        <w:div w:id="152524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9279">
      <w:bodyDiv w:val="1"/>
      <w:marLeft w:val="0"/>
      <w:marRight w:val="0"/>
      <w:marTop w:val="0"/>
      <w:marBottom w:val="0"/>
      <w:divBdr>
        <w:top w:val="none" w:sz="0" w:space="0" w:color="auto"/>
        <w:left w:val="none" w:sz="0" w:space="0" w:color="auto"/>
        <w:bottom w:val="none" w:sz="0" w:space="0" w:color="auto"/>
        <w:right w:val="none" w:sz="0" w:space="0" w:color="auto"/>
      </w:divBdr>
      <w:divsChild>
        <w:div w:id="859168">
          <w:marLeft w:val="0"/>
          <w:marRight w:val="0"/>
          <w:marTop w:val="150"/>
          <w:marBottom w:val="450"/>
          <w:divBdr>
            <w:top w:val="none" w:sz="0" w:space="0" w:color="auto"/>
            <w:left w:val="none" w:sz="0" w:space="0" w:color="auto"/>
            <w:bottom w:val="none" w:sz="0" w:space="0" w:color="auto"/>
            <w:right w:val="none" w:sz="0" w:space="0" w:color="auto"/>
          </w:divBdr>
        </w:div>
        <w:div w:id="369958469">
          <w:marLeft w:val="0"/>
          <w:marRight w:val="0"/>
          <w:marTop w:val="0"/>
          <w:marBottom w:val="0"/>
          <w:divBdr>
            <w:top w:val="none" w:sz="0" w:space="0" w:color="auto"/>
            <w:left w:val="none" w:sz="0" w:space="0" w:color="auto"/>
            <w:bottom w:val="none" w:sz="0" w:space="0" w:color="auto"/>
            <w:right w:val="none" w:sz="0" w:space="0" w:color="auto"/>
          </w:divBdr>
          <w:divsChild>
            <w:div w:id="400103917">
              <w:marLeft w:val="0"/>
              <w:marRight w:val="0"/>
              <w:marTop w:val="0"/>
              <w:marBottom w:val="0"/>
              <w:divBdr>
                <w:top w:val="none" w:sz="0" w:space="0" w:color="auto"/>
                <w:left w:val="none" w:sz="0" w:space="0" w:color="auto"/>
                <w:bottom w:val="none" w:sz="0" w:space="0" w:color="auto"/>
                <w:right w:val="none" w:sz="0" w:space="0" w:color="auto"/>
              </w:divBdr>
              <w:divsChild>
                <w:div w:id="1191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3140</Words>
  <Characters>1791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Рудзевич Юрій Олександрович</dc:creator>
  <cp:lastModifiedBy>Рудзевич Юрій Олександрович</cp:lastModifiedBy>
  <cp:revision>8</cp:revision>
  <cp:lastPrinted>2020-08-31T15:16:00Z</cp:lastPrinted>
  <dcterms:created xsi:type="dcterms:W3CDTF">2020-08-28T09:43:00Z</dcterms:created>
  <dcterms:modified xsi:type="dcterms:W3CDTF">2020-08-31T15:25:00Z</dcterms:modified>
</cp:coreProperties>
</file>